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jc w:val="right"/>
        <w:rPr>
          <w:rFonts w:hint="default" w:ascii="メイリオ" w:hAnsi="メイリオ" w:eastAsia="メイリオ"/>
          <w:sz w:val="24"/>
        </w:rPr>
      </w:pPr>
      <w:bookmarkStart w:id="0" w:name="_GoBack"/>
      <w:bookmarkEnd w:id="0"/>
      <w:r>
        <w:rPr>
          <w:rFonts w:hint="eastAsia" w:ascii="メイリオ" w:hAnsi="メイリオ" w:eastAsia="メイリオ"/>
          <w:sz w:val="24"/>
        </w:rPr>
        <w:t>年　　月　　日</w:t>
      </w:r>
    </w:p>
    <w:p>
      <w:pPr>
        <w:pStyle w:val="0"/>
        <w:spacing w:line="400" w:lineRule="exac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400" w:lineRule="exac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400" w:lineRule="exact"/>
        <w:jc w:val="lef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三池貿易振興会事務局　宛</w:t>
      </w:r>
    </w:p>
    <w:p>
      <w:pPr>
        <w:pStyle w:val="0"/>
        <w:spacing w:line="400" w:lineRule="exac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（メール：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"http://10.66.0.11/cgi-bin/dneo/zwmljs.cgi?_=1711343775991"</w:instrText>
      </w:r>
      <w:r>
        <w:rPr>
          <w:rFonts w:hint="eastAsia"/>
        </w:rPr>
        <w:fldChar w:fldCharType="separate"/>
      </w:r>
      <w:r>
        <w:rPr>
          <w:rFonts w:hint="eastAsia"/>
          <w:sz w:val="24"/>
        </w:rPr>
        <w:t>e-miikekou01@city.omuta.fukuoka.jp</w:t>
      </w:r>
      <w:r>
        <w:rPr>
          <w:rFonts w:hint="eastAsia"/>
        </w:rPr>
        <w:fldChar w:fldCharType="end"/>
      </w:r>
      <w:r>
        <w:rPr>
          <w:rFonts w:hint="eastAsia" w:ascii="メイリオ" w:hAnsi="メイリオ" w:eastAsia="メイリオ"/>
          <w:sz w:val="24"/>
        </w:rPr>
        <w:t>　　</w:t>
      </w:r>
      <w:r>
        <w:rPr>
          <w:rFonts w:hint="default" w:ascii="メイリオ" w:hAnsi="メイリオ" w:eastAsia="メイリオ"/>
          <w:sz w:val="24"/>
        </w:rPr>
        <w:t>FAX</w:t>
      </w:r>
      <w:r>
        <w:rPr>
          <w:rFonts w:hint="eastAsia" w:ascii="メイリオ" w:hAnsi="メイリオ" w:eastAsia="メイリオ"/>
          <w:sz w:val="24"/>
        </w:rPr>
        <w:t>　</w:t>
      </w:r>
      <w:r>
        <w:rPr>
          <w:rFonts w:hint="eastAsia" w:ascii="メイリオ" w:hAnsi="メイリオ" w:eastAsia="メイリオ"/>
          <w:sz w:val="24"/>
        </w:rPr>
        <w:t>0944-41-2764</w:t>
      </w:r>
      <w:r>
        <w:rPr>
          <w:rFonts w:hint="eastAsia" w:ascii="メイリオ" w:hAnsi="メイリオ" w:eastAsia="メイリオ"/>
          <w:sz w:val="24"/>
        </w:rPr>
        <w:t>）</w:t>
      </w:r>
    </w:p>
    <w:p>
      <w:pPr>
        <w:pStyle w:val="0"/>
        <w:spacing w:line="400" w:lineRule="exac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400" w:lineRule="exact"/>
        <w:ind w:left="210" w:leftChars="100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（１）会員の変更　有　　無　　→どちらかに丸をつけてください　</w:t>
      </w:r>
    </w:p>
    <w:p>
      <w:pPr>
        <w:pStyle w:val="0"/>
        <w:spacing w:line="400" w:lineRule="exact"/>
        <w:ind w:left="210" w:leftChars="100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400" w:lineRule="exact"/>
        <w:ind w:left="210" w:leftChars="100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（２）会員に変更がある場合はご記入ください</w:t>
      </w:r>
    </w:p>
    <w:p>
      <w:pPr>
        <w:pStyle w:val="0"/>
        <w:spacing w:line="400" w:lineRule="exact"/>
        <w:ind w:left="210" w:leftChars="100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400" w:lineRule="exact"/>
        <w:jc w:val="center"/>
        <w:rPr>
          <w:rFonts w:hint="default" w:ascii="メイリオ" w:hAnsi="メイリオ" w:eastAsia="メイリオ"/>
          <w:sz w:val="24"/>
          <w:u w:val="single" w:color="auto"/>
        </w:rPr>
      </w:pPr>
      <w:r>
        <w:rPr>
          <w:rFonts w:hint="eastAsia" w:ascii="メイリオ" w:hAnsi="メイリオ" w:eastAsia="メイリオ"/>
          <w:sz w:val="24"/>
          <w:u w:val="single" w:color="auto"/>
        </w:rPr>
        <w:t>会　員　変　更　届</w:t>
      </w:r>
    </w:p>
    <w:p>
      <w:pPr>
        <w:pStyle w:val="0"/>
        <w:spacing w:line="400" w:lineRule="exac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　　　　　　　　　　　　　　　　　　　　　　　　　　　　</w:t>
      </w:r>
    </w:p>
    <w:tbl>
      <w:tblPr>
        <w:tblStyle w:val="11"/>
        <w:tblW w:w="9356" w:type="dxa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92"/>
        <w:gridCol w:w="2977"/>
        <w:gridCol w:w="2519"/>
        <w:gridCol w:w="2868"/>
      </w:tblGrid>
      <w:tr>
        <w:trPr>
          <w:cantSplit/>
          <w:trHeight w:val="510" w:hRule="atLeast"/>
        </w:trPr>
        <w:tc>
          <w:tcPr>
            <w:tcW w:w="992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所属</w:t>
            </w:r>
            <w:r>
              <w:rPr>
                <w:rFonts w:hint="eastAsia" w:ascii="メイリオ" w:hAnsi="メイリオ" w:eastAsia="メイリオ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4"/>
              </w:rPr>
              <w:t>及び</w:t>
            </w:r>
            <w:r>
              <w:rPr>
                <w:rFonts w:hint="eastAsia" w:ascii="メイリオ" w:hAnsi="メイリオ" w:eastAsia="メイリオ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4"/>
              </w:rPr>
              <w:t>役職名</w:t>
            </w:r>
          </w:p>
        </w:tc>
        <w:tc>
          <w:tcPr>
            <w:tcW w:w="2519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氏　　名</w:t>
            </w:r>
          </w:p>
        </w:tc>
        <w:tc>
          <w:tcPr>
            <w:tcW w:w="2868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変更時期</w:t>
            </w:r>
          </w:p>
        </w:tc>
      </w:tr>
      <w:tr>
        <w:trPr>
          <w:cantSplit/>
          <w:trHeight w:val="1380" w:hRule="atLeast"/>
        </w:trPr>
        <w:tc>
          <w:tcPr>
            <w:tcW w:w="992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旧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2519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2868" w:type="dxa"/>
            <w:vMerge w:val="restart"/>
            <w:vAlign w:val="center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  <w:sz w:val="24"/>
              </w:rPr>
            </w:pPr>
          </w:p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  <w:sz w:val="24"/>
              </w:rPr>
            </w:pPr>
          </w:p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新会員</w:t>
            </w:r>
          </w:p>
          <w:p>
            <w:pPr>
              <w:pStyle w:val="0"/>
              <w:spacing w:line="400" w:lineRule="exact"/>
              <w:ind w:firstLine="480" w:firstLineChars="200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年　月　日～</w:t>
            </w:r>
          </w:p>
          <w:p>
            <w:pPr>
              <w:pStyle w:val="0"/>
              <w:spacing w:line="400" w:lineRule="exact"/>
              <w:jc w:val="right"/>
              <w:rPr>
                <w:rFonts w:hint="default" w:ascii="メイリオ" w:hAnsi="メイリオ" w:eastAsia="メイリオ"/>
                <w:sz w:val="24"/>
              </w:rPr>
            </w:pPr>
          </w:p>
        </w:tc>
      </w:tr>
      <w:tr>
        <w:trPr>
          <w:cantSplit/>
          <w:trHeight w:val="1380" w:hRule="atLeast"/>
        </w:trPr>
        <w:tc>
          <w:tcPr>
            <w:tcW w:w="992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  <w:sz w:val="24"/>
                <w:shd w:val="pct15" w:color="auto" w:fill="FFFFFF"/>
              </w:rPr>
            </w:pPr>
            <w:r>
              <w:rPr>
                <w:rFonts w:hint="default" w:ascii="メイリオ" w:hAnsi="メイリオ" w:eastAsia="メイリオ"/>
                <w:sz w:val="24"/>
                <w:shd w:val="pct15" w:color="auto" w:fill="FFFFFF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  <w:shd w:val="pct15" w:color="auto" w:fill="FFFFFF"/>
              </w:rPr>
              <w:instrText>EQ \* jc2 \* hps12 \o\ad(\s\up 11(</w:instrText>
            </w:r>
            <w:r>
              <w:rPr>
                <w:rFonts w:hint="default" w:ascii="メイリオ" w:hAnsi="メイリオ" w:eastAsia="メイリオ"/>
                <w:sz w:val="12"/>
                <w:shd w:val="pct15" w:color="auto" w:fill="FFFFFF"/>
              </w:rPr>
              <w:instrText>（</w:instrText>
            </w:r>
            <w:r>
              <w:rPr>
                <w:rFonts w:hint="default" w:ascii="メイリオ" w:hAnsi="メイリオ" w:eastAsia="メイリオ"/>
                <w:sz w:val="12"/>
                <w:shd w:val="pct15" w:color="auto" w:fill="FFFFFF"/>
              </w:rPr>
              <w:instrText>ふ</w:instrText>
            </w:r>
            <w:r>
              <w:rPr>
                <w:rFonts w:hint="default" w:ascii="メイリオ" w:hAnsi="メイリオ" w:eastAsia="メイリオ"/>
                <w:sz w:val="12"/>
                <w:shd w:val="pct15" w:color="auto" w:fill="FFFFFF"/>
              </w:rPr>
              <w:instrText>り</w:instrText>
            </w:r>
            <w:r>
              <w:rPr>
                <w:rFonts w:hint="default" w:ascii="メイリオ" w:hAnsi="メイリオ" w:eastAsia="メイリオ"/>
                <w:sz w:val="12"/>
                <w:shd w:val="pct15" w:color="auto" w:fill="FFFFFF"/>
              </w:rPr>
              <w:instrText>が</w:instrText>
            </w:r>
            <w:r>
              <w:rPr>
                <w:rFonts w:hint="default" w:ascii="メイリオ" w:hAnsi="メイリオ" w:eastAsia="メイリオ"/>
                <w:sz w:val="12"/>
                <w:shd w:val="pct15" w:color="auto" w:fill="FFFFFF"/>
              </w:rPr>
              <w:instrText>な</w:instrText>
            </w:r>
            <w:r>
              <w:rPr>
                <w:rFonts w:hint="default" w:ascii="メイリオ" w:hAnsi="メイリオ" w:eastAsia="メイリオ"/>
                <w:sz w:val="12"/>
                <w:shd w:val="pct15" w:color="auto" w:fill="FFFFFF"/>
              </w:rPr>
              <w:instrText>）</w:instrText>
            </w:r>
            <w:r>
              <w:rPr>
                <w:rFonts w:hint="default" w:ascii="メイリオ" w:hAnsi="メイリオ" w:eastAsia="メイリオ"/>
                <w:sz w:val="24"/>
                <w:shd w:val="pct15" w:color="auto" w:fill="FFFFFF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  <w:shd w:val="pct15" w:color="auto" w:fill="FFFFFF"/>
              </w:rPr>
              <w:instrText>新</w:instrText>
            </w:r>
            <w:r>
              <w:rPr>
                <w:rFonts w:hint="default" w:ascii="メイリオ" w:hAnsi="メイリオ" w:eastAsia="メイリオ"/>
                <w:sz w:val="24"/>
                <w:shd w:val="pct15" w:color="auto" w:fill="FFFFFF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  <w:shd w:val="pct15" w:color="auto" w:fill="FFFFFF"/>
              </w:rPr>
              <w:fldChar w:fldCharType="end"/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  <w:sz w:val="24"/>
                <w:shd w:val="pct15" w:color="auto" w:fill="FFFFFF"/>
              </w:rPr>
            </w:pPr>
          </w:p>
        </w:tc>
        <w:tc>
          <w:tcPr>
            <w:tcW w:w="2519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  <w:sz w:val="24"/>
                <w:shd w:val="pct15" w:color="auto" w:fill="FFFFFF"/>
              </w:rPr>
            </w:pPr>
          </w:p>
        </w:tc>
        <w:tc>
          <w:tcPr>
            <w:tcW w:w="2868" w:type="dxa"/>
            <w:vMerge w:val="continue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  <w:sz w:val="24"/>
              </w:rPr>
            </w:pPr>
          </w:p>
        </w:tc>
      </w:tr>
    </w:tbl>
    <w:p>
      <w:pPr>
        <w:pStyle w:val="0"/>
        <w:spacing w:line="400" w:lineRule="exac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　　　　　　　　　　　　　　　　　※氏名にはふりがなをお願いします。</w:t>
      </w:r>
    </w:p>
    <w:p>
      <w:pPr>
        <w:pStyle w:val="0"/>
        <w:spacing w:line="400" w:lineRule="exac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（３）担当者のご連絡先</w:t>
      </w:r>
    </w:p>
    <w:tbl>
      <w:tblPr>
        <w:tblStyle w:val="24"/>
        <w:tblW w:w="9356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1276"/>
        <w:gridCol w:w="1843"/>
        <w:gridCol w:w="6237"/>
      </w:tblGrid>
      <w:tr>
        <w:trPr>
          <w:trHeight w:val="567" w:hRule="atLeast"/>
        </w:trPr>
        <w:tc>
          <w:tcPr>
            <w:tcW w:w="1276" w:type="dxa"/>
            <w:vMerge w:val="restart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担当者</w:t>
            </w:r>
          </w:p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（記入者）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所属（団体名）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276" w:type="dxa"/>
            <w:vMerge w:val="continue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  <w:fitText w:val="720" w:id="1"/>
              </w:rPr>
              <w:t>部署名</w:t>
            </w:r>
            <w:r>
              <w:rPr>
                <w:rFonts w:hint="eastAsia" w:ascii="メイリオ" w:hAnsi="メイリオ" w:eastAsia="メイリオ"/>
                <w:kern w:val="0"/>
                <w:sz w:val="24"/>
              </w:rPr>
              <w:t>　　　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276" w:type="dxa"/>
            <w:vMerge w:val="continue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11(</w:instrText>
            </w:r>
            <w:r>
              <w:rPr>
                <w:rFonts w:hint="default" w:ascii="メイリオ" w:hAnsi="メイリオ" w:eastAsia="メイリオ"/>
                <w:sz w:val="12"/>
              </w:rPr>
              <w:instrText>（</w:instrText>
            </w:r>
            <w:r>
              <w:rPr>
                <w:rFonts w:hint="default" w:ascii="メイリオ" w:hAnsi="メイリオ" w:eastAsia="メイリオ"/>
                <w:sz w:val="12"/>
              </w:rPr>
              <w:instrText>ふ</w:instrText>
            </w:r>
            <w:r>
              <w:rPr>
                <w:rFonts w:hint="default" w:ascii="メイリオ" w:hAnsi="メイリオ" w:eastAsia="メイリオ"/>
                <w:sz w:val="12"/>
              </w:rPr>
              <w:instrText>り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氏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24"/>
              </w:rPr>
              <w:t>　</w:t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11(</w:instrText>
            </w:r>
            <w:r>
              <w:rPr>
                <w:rFonts w:hint="default" w:ascii="メイリオ" w:hAnsi="メイリオ" w:eastAsia="メイリオ"/>
                <w:sz w:val="12"/>
              </w:rPr>
              <w:instrText>か</w:instrText>
            </w:r>
            <w:r>
              <w:rPr>
                <w:rFonts w:hint="default" w:ascii="メイリオ" w:hAnsi="メイリオ" w:eastAsia="メイリオ"/>
                <w:sz w:val="12"/>
              </w:rPr>
              <w:instrText>な</w:instrText>
            </w:r>
            <w:r>
              <w:rPr>
                <w:rFonts w:hint="default" w:ascii="メイリオ" w:hAnsi="メイリオ" w:eastAsia="メイリオ"/>
                <w:sz w:val="12"/>
              </w:rPr>
              <w:instrText>）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名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276" w:type="dxa"/>
            <w:vMerge w:val="restart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連絡先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電　話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276" w:type="dxa"/>
            <w:vMerge w:val="continue"/>
            <w:vAlign w:val="top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Ｅ</w:t>
            </w:r>
            <w:r>
              <w:rPr>
                <w:rFonts w:hint="eastAsia" w:ascii="メイリオ" w:hAnsi="メイリオ" w:eastAsia="メイリオ"/>
                <w:sz w:val="24"/>
              </w:rPr>
              <w:t>-</w:t>
            </w:r>
            <w:r>
              <w:rPr>
                <w:rFonts w:hint="eastAsia" w:ascii="メイリオ" w:hAnsi="メイリオ" w:eastAsia="メイリオ"/>
                <w:sz w:val="24"/>
              </w:rPr>
              <w:t>ｍａｉｌ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  <w:sz w:val="24"/>
              </w:rPr>
            </w:pPr>
          </w:p>
        </w:tc>
      </w:tr>
    </w:tbl>
    <w:p>
      <w:pPr>
        <w:pStyle w:val="0"/>
        <w:spacing w:line="400" w:lineRule="exact"/>
        <w:jc w:val="left"/>
        <w:rPr>
          <w:rFonts w:hint="default" w:ascii="メイリオ" w:hAnsi="メイリオ" w:eastAsia="メイリオ"/>
          <w:sz w:val="24"/>
        </w:rPr>
      </w:pPr>
    </w:p>
    <w:p>
      <w:pPr>
        <w:pStyle w:val="0"/>
        <w:wordWrap w:val="0"/>
        <w:spacing w:line="360" w:lineRule="exact"/>
        <w:jc w:val="left"/>
        <w:rPr>
          <w:rFonts w:hint="default"/>
        </w:rPr>
      </w:pPr>
    </w:p>
    <w:sectPr>
      <w:pgSz w:w="11907" w:h="16840"/>
      <w:pgMar w:top="1418" w:right="1361" w:bottom="1418" w:left="1361" w:header="851" w:footer="992" w:gutter="0"/>
      <w:cols w:space="720"/>
      <w:textDirection w:val="lrTb"/>
      <w:docGrid w:type="lines" w:linePitch="3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Hyperlink"/>
    <w:basedOn w:val="10"/>
    <w:next w:val="23"/>
    <w:link w:val="0"/>
    <w:uiPriority w:val="0"/>
    <w:rPr>
      <w:color w:val="0000FF"/>
      <w:u w:val="single" w:color="auto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167</Words>
  <Characters>370</Characters>
  <Application>JUST Note</Application>
  <Lines>3</Lines>
  <Paragraphs>1</Paragraphs>
  <Company>Omuta-City</Company>
  <CharactersWithSpaces>536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北島　みどり</dc:creator>
  <cp:lastModifiedBy>Administrator</cp:lastModifiedBy>
  <cp:lastPrinted>2023-05-24T04:28:00Z</cp:lastPrinted>
  <dcterms:created xsi:type="dcterms:W3CDTF">2022-03-30T07:57:00Z</dcterms:created>
  <dcterms:modified xsi:type="dcterms:W3CDTF">2024-03-25T05:37:02Z</dcterms:modified>
  <cp:revision>3</cp:revision>
</cp:coreProperties>
</file>