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様式第６号　別紙１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事業報告書（補助対象事業の詳細）　</w:t>
      </w:r>
    </w:p>
    <w:tbl>
      <w:tblPr>
        <w:tblStyle w:val="24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775"/>
      </w:tblGrid>
      <w:tr>
        <w:trPr>
          <w:trHeight w:val="624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導入した設備等名</w:t>
            </w:r>
          </w:p>
        </w:tc>
        <w:tc>
          <w:tcPr>
            <w:tcW w:w="677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042" w:hRule="atLeast"/>
        </w:trPr>
        <w:tc>
          <w:tcPr>
            <w:tcW w:w="2122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導入場所（施設名等）</w:t>
            </w:r>
          </w:p>
          <w:p>
            <w:pPr>
              <w:pStyle w:val="0"/>
              <w:spacing w:before="180" w:beforeLines="5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6775" w:type="dxa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spacing w:before="180" w:beforeLines="50" w:beforeAutospacing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大牟田市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　　　　　　　　　　　　　　　　　　　　　</w:t>
            </w:r>
          </w:p>
        </w:tc>
      </w:tr>
    </w:tbl>
    <w:p>
      <w:pPr>
        <w:pStyle w:val="0"/>
        <w:ind w:left="1680" w:hanging="1680" w:hangingChars="8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left="1680" w:hanging="1680" w:hangingChars="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導入後の設備状況</w:t>
      </w:r>
    </w:p>
    <w:p>
      <w:pPr>
        <w:pStyle w:val="0"/>
        <w:ind w:left="1680" w:hanging="1680" w:hangingChars="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様式第６号別紙２のとおり</w:t>
      </w:r>
    </w:p>
    <w:p>
      <w:pPr>
        <w:pStyle w:val="0"/>
        <w:ind w:left="1680" w:hanging="1680" w:hangingChars="800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ind w:left="1680" w:hanging="1680" w:hangingChars="80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収支決算書　　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１）収入の部　　　　　　　　　　　　　　　　　　　　　　　　　　　　　　（単位：円）</w:t>
      </w:r>
    </w:p>
    <w:tbl>
      <w:tblPr>
        <w:tblStyle w:val="24"/>
        <w:tblW w:w="8897" w:type="dxa"/>
        <w:tblInd w:w="169" w:type="dxa"/>
        <w:tblLayout w:type="fixed"/>
        <w:tblLook w:firstRow="1" w:lastRow="0" w:firstColumn="1" w:lastColumn="0" w:noHBand="0" w:noVBand="1" w:val="04A0"/>
      </w:tblPr>
      <w:tblGrid>
        <w:gridCol w:w="5070"/>
        <w:gridCol w:w="1701"/>
        <w:gridCol w:w="2126"/>
      </w:tblGrid>
      <w:tr>
        <w:trPr>
          <w:trHeight w:val="321" w:hRule="atLeast"/>
        </w:trPr>
        <w:tc>
          <w:tcPr>
            <w:tcW w:w="5070" w:type="dxa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</w:rPr>
              <w:t>決算額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内訳</w:t>
            </w:r>
          </w:p>
        </w:tc>
      </w:tr>
      <w:tr>
        <w:trPr>
          <w:trHeight w:val="730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本補助金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（千円未満端数切捨て）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spacing w:line="160" w:lineRule="atLeast"/>
              <w:jc w:val="lef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市内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補助対象経費×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1/2</w:t>
            </w:r>
          </w:p>
          <w:p>
            <w:pPr>
              <w:pStyle w:val="0"/>
              <w:spacing w:line="160" w:lineRule="atLeast"/>
              <w:jc w:val="left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default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市外</w:t>
            </w:r>
            <w:r>
              <w:rPr>
                <w:rFonts w:hint="default" w:ascii="ＭＳ ゴシック" w:hAnsi="ＭＳ ゴシック" w:eastAsia="ＭＳ ゴシック"/>
                <w:sz w:val="16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補助対象経費×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1/3</w:t>
            </w:r>
          </w:p>
        </w:tc>
      </w:tr>
      <w:tr>
        <w:trPr>
          <w:trHeight w:val="248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8" w:hRule="atLeast"/>
        </w:trPr>
        <w:tc>
          <w:tcPr>
            <w:tcW w:w="507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33" w:hRule="atLeast"/>
        </w:trPr>
        <w:tc>
          <w:tcPr>
            <w:tcW w:w="5070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（２）支出の部</w:t>
      </w:r>
    </w:p>
    <w:tbl>
      <w:tblPr>
        <w:tblStyle w:val="24"/>
        <w:tblW w:w="8902" w:type="dxa"/>
        <w:tblInd w:w="169" w:type="dxa"/>
        <w:tblLayout w:type="fixed"/>
        <w:tblLook w:firstRow="1" w:lastRow="0" w:firstColumn="1" w:lastColumn="0" w:noHBand="0" w:noVBand="1" w:val="04A0"/>
      </w:tblPr>
      <w:tblGrid>
        <w:gridCol w:w="535"/>
        <w:gridCol w:w="425"/>
        <w:gridCol w:w="4115"/>
        <w:gridCol w:w="1701"/>
        <w:gridCol w:w="2126"/>
      </w:tblGrid>
      <w:tr>
        <w:trPr>
          <w:trHeight w:val="355" w:hRule="atLeast"/>
        </w:trPr>
        <w:tc>
          <w:tcPr>
            <w:tcW w:w="5075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決算額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内訳</w:t>
            </w:r>
          </w:p>
        </w:tc>
      </w:tr>
      <w:tr>
        <w:trPr>
          <w:trHeight w:val="340" w:hRule="atLeast"/>
        </w:trPr>
        <w:tc>
          <w:tcPr>
            <w:tcW w:w="535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補助対象経費（税抜き）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市内</w:t>
            </w:r>
          </w:p>
        </w:tc>
        <w:tc>
          <w:tcPr>
            <w:tcW w:w="4115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設備等購入費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5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設置工事費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5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55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市内事業者からの導入計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spacing w:line="160" w:lineRule="atLeas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市外</w:t>
            </w:r>
          </w:p>
        </w:tc>
        <w:tc>
          <w:tcPr>
            <w:tcW w:w="4115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設備等購入費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設置工事費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3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4115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市外事業者からの導入計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40" w:hRule="atLeast"/>
        </w:trPr>
        <w:tc>
          <w:tcPr>
            <w:tcW w:w="507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合計（税抜き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）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※（１）収入の「合計」と（２）支出の「合計」の額は一致させてください。</w:t>
      </w:r>
    </w:p>
    <w:sectPr>
      <w:pgSz w:w="11906" w:h="16838"/>
      <w:pgMar w:top="1134" w:right="1418" w:bottom="85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2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1</Pages>
  <Words>4</Words>
  <Characters>257</Characters>
  <Application>JUST Note</Application>
  <Lines>244</Lines>
  <Paragraphs>33</Paragraphs>
  <Company>omuta-city</Company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草村　康博</dc:creator>
  <cp:lastModifiedBy>中尾　聖史</cp:lastModifiedBy>
  <cp:lastPrinted>2024-07-31T05:49:22Z</cp:lastPrinted>
  <dcterms:created xsi:type="dcterms:W3CDTF">2023-06-16T04:29:00Z</dcterms:created>
  <dcterms:modified xsi:type="dcterms:W3CDTF">2024-07-30T10:18:21Z</dcterms:modified>
  <cp:revision>2</cp:revision>
</cp:coreProperties>
</file>