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F0" w:rsidRDefault="00FE54F0" w:rsidP="00DE0D58">
      <w:pPr>
        <w:spacing w:after="100"/>
      </w:pPr>
      <w:r>
        <w:rPr>
          <w:rFonts w:hint="eastAsia"/>
        </w:rPr>
        <w:t>様式第８号</w:t>
      </w:r>
      <w:r>
        <w:t>(</w:t>
      </w:r>
      <w:r>
        <w:rPr>
          <w:rFonts w:hint="eastAsia"/>
        </w:rPr>
        <w:t>第８条関係</w:t>
      </w:r>
      <w:r>
        <w:t>)</w:t>
      </w:r>
    </w:p>
    <w:p w:rsidR="00FE54F0" w:rsidRDefault="00FE54F0">
      <w:pPr>
        <w:spacing w:before="100" w:beforeAutospacing="1"/>
        <w:ind w:leftChars="2362" w:left="5669"/>
      </w:pPr>
      <w:r>
        <w:rPr>
          <w:rFonts w:hint="eastAsia"/>
        </w:rPr>
        <w:t xml:space="preserve">　　　　　年　　月　　日</w:t>
      </w:r>
    </w:p>
    <w:p w:rsidR="00FE54F0" w:rsidRDefault="00FE54F0">
      <w:pPr>
        <w:spacing w:before="100" w:beforeAutospacing="1"/>
      </w:pPr>
      <w:r>
        <w:rPr>
          <w:rFonts w:hint="eastAsia"/>
        </w:rPr>
        <w:t xml:space="preserve">　大牟田市長　様</w:t>
      </w:r>
    </w:p>
    <w:p w:rsidR="00FE54F0" w:rsidRDefault="00FE54F0">
      <w:r>
        <w:rPr>
          <w:rFonts w:hint="eastAsia"/>
        </w:rPr>
        <w:t xml:space="preserve">　</w:t>
      </w:r>
    </w:p>
    <w:p w:rsidR="00FE54F0" w:rsidRDefault="00FE54F0">
      <w:pPr>
        <w:ind w:right="958" w:firstLineChars="300" w:firstLine="720"/>
      </w:pPr>
      <w:r>
        <w:rPr>
          <w:rFonts w:hint="eastAsia"/>
        </w:rPr>
        <w:t xml:space="preserve">　　　　　　　　　　　　　　　　所在地</w:t>
      </w:r>
    </w:p>
    <w:p w:rsidR="00FE54F0" w:rsidRDefault="00FE54F0">
      <w:pPr>
        <w:ind w:firstLineChars="1900" w:firstLine="4560"/>
      </w:pPr>
      <w:r>
        <w:rPr>
          <w:rFonts w:hint="eastAsia"/>
        </w:rPr>
        <w:t>名　称</w:t>
      </w:r>
    </w:p>
    <w:p w:rsidR="00FE54F0" w:rsidRDefault="00FE54F0">
      <w:pPr>
        <w:ind w:right="958" w:firstLineChars="2700" w:firstLine="4458"/>
      </w:pPr>
      <w:r>
        <w:rPr>
          <w:rFonts w:hint="eastAsia"/>
          <w:spacing w:val="1"/>
          <w:w w:val="68"/>
          <w:kern w:val="0"/>
          <w:fitText w:val="1320" w:id="11"/>
        </w:rPr>
        <w:t>代表者役職・氏</w:t>
      </w:r>
      <w:r>
        <w:rPr>
          <w:rFonts w:hint="eastAsia"/>
          <w:w w:val="68"/>
          <w:kern w:val="0"/>
          <w:fitText w:val="1320" w:id="11"/>
        </w:rPr>
        <w:t>名</w:t>
      </w:r>
    </w:p>
    <w:p w:rsidR="00FE54F0" w:rsidRDefault="00FE54F0">
      <w:pPr>
        <w:ind w:right="1378" w:firstLineChars="2100" w:firstLine="5040"/>
      </w:pPr>
      <w:r>
        <w:rPr>
          <w:rFonts w:hint="eastAsia"/>
        </w:rPr>
        <w:t xml:space="preserve">　　　　　　　　　</w:t>
      </w:r>
    </w:p>
    <w:p w:rsidR="00FE54F0" w:rsidRDefault="00FE54F0">
      <w:pPr>
        <w:spacing w:before="100" w:beforeAutospacing="1"/>
        <w:jc w:val="center"/>
      </w:pPr>
      <w:r>
        <w:rPr>
          <w:rFonts w:hint="eastAsia"/>
          <w:spacing w:val="150"/>
          <w:kern w:val="0"/>
          <w:fitText w:val="2400" w:id="12"/>
        </w:rPr>
        <w:t>実績報告</w:t>
      </w:r>
      <w:r>
        <w:rPr>
          <w:rFonts w:hint="eastAsia"/>
          <w:kern w:val="0"/>
          <w:fitText w:val="2400" w:id="12"/>
        </w:rPr>
        <w:t>書</w:t>
      </w:r>
    </w:p>
    <w:p w:rsidR="00FE54F0" w:rsidRDefault="00FE54F0">
      <w:pPr>
        <w:ind w:right="1378" w:firstLineChars="2100" w:firstLine="5040"/>
      </w:pPr>
      <w:r>
        <w:rPr>
          <w:rFonts w:hint="eastAsia"/>
        </w:rPr>
        <w:t xml:space="preserve">　　</w:t>
      </w:r>
    </w:p>
    <w:p w:rsidR="00FE54F0" w:rsidRDefault="00FE54F0">
      <w:pPr>
        <w:spacing w:before="100" w:beforeAutospacing="1"/>
      </w:pPr>
      <w:r>
        <w:rPr>
          <w:rFonts w:hint="eastAsia"/>
        </w:rPr>
        <w:t xml:space="preserve">　　　　年　　月　　日付　　第　　　号で交付決定を受けた大牟田市合理的配慮の提供の支援に係る助成金について、対象となる事業が完了しましたので、大牟田市合理的配慮の提供の支援に係る助成金交付要綱第８条の規定により、次のとおり報告します。</w:t>
      </w:r>
    </w:p>
    <w:p w:rsidR="00FE54F0" w:rsidRDefault="00FE54F0">
      <w:pPr>
        <w:spacing w:before="100" w:beforeAutospacing="1"/>
        <w:jc w:val="center"/>
      </w:pPr>
      <w:r>
        <w:rPr>
          <w:rFonts w:hint="eastAsia"/>
        </w:rPr>
        <w:t>記</w:t>
      </w:r>
    </w:p>
    <w:p w:rsidR="00FE54F0" w:rsidRDefault="00FE54F0">
      <w:pPr>
        <w:spacing w:before="100" w:beforeAutospacing="1" w:line="0" w:lineRule="atLeast"/>
      </w:pPr>
      <w:r>
        <w:rPr>
          <w:rFonts w:hint="eastAsia"/>
        </w:rPr>
        <w:t xml:space="preserve">　</w:t>
      </w:r>
      <w:r>
        <w:t>1</w:t>
      </w:r>
      <w:r>
        <w:rPr>
          <w:rFonts w:hint="eastAsia"/>
        </w:rPr>
        <w:t xml:space="preserve">　対象経費区分及び合理的配慮の内容</w:t>
      </w:r>
    </w:p>
    <w:p w:rsidR="00FE54F0" w:rsidRDefault="00FE54F0">
      <w:pPr>
        <w:spacing w:before="100" w:beforeAutospacing="1" w:line="120" w:lineRule="atLeast"/>
        <w:contextualSpacing/>
      </w:pPr>
      <w:r>
        <w:rPr>
          <w:rFonts w:hint="eastAsia"/>
        </w:rPr>
        <w:t xml:space="preserve">　　　□コミュニケーションツール作成費</w:t>
      </w:r>
    </w:p>
    <w:p w:rsidR="00FE54F0" w:rsidRDefault="00FE54F0">
      <w:pPr>
        <w:spacing w:before="100" w:beforeAutospacing="1" w:line="120" w:lineRule="atLeast"/>
        <w:ind w:firstLineChars="400" w:firstLine="960"/>
        <w:contextualSpacing/>
      </w:pPr>
      <w:r>
        <w:rPr>
          <w:rFonts w:hint="eastAsia"/>
        </w:rPr>
        <w:t>（　　　　　　　　　　　　　　　　　　　　　　　　　　　　　）</w:t>
      </w:r>
    </w:p>
    <w:p w:rsidR="00FE54F0" w:rsidRDefault="00FE54F0">
      <w:pPr>
        <w:spacing w:before="100" w:beforeAutospacing="1" w:line="120" w:lineRule="atLeast"/>
        <w:contextualSpacing/>
      </w:pPr>
      <w:r>
        <w:rPr>
          <w:rFonts w:hint="eastAsia"/>
        </w:rPr>
        <w:t xml:space="preserve">　　　□物品購入費</w:t>
      </w:r>
    </w:p>
    <w:p w:rsidR="00FE54F0" w:rsidRDefault="00FE54F0">
      <w:pPr>
        <w:spacing w:before="100" w:beforeAutospacing="1" w:line="120" w:lineRule="atLeast"/>
        <w:ind w:firstLineChars="400" w:firstLine="960"/>
        <w:contextualSpacing/>
      </w:pPr>
      <w:r>
        <w:rPr>
          <w:rFonts w:hint="eastAsia"/>
        </w:rPr>
        <w:t>（　　　　　　　　　　　　　　　　　　　　　　　　　　　　　）</w:t>
      </w:r>
    </w:p>
    <w:p w:rsidR="00FE54F0" w:rsidRDefault="00FE54F0">
      <w:pPr>
        <w:spacing w:before="100" w:beforeAutospacing="1" w:line="120" w:lineRule="atLeast"/>
        <w:contextualSpacing/>
      </w:pPr>
      <w:r>
        <w:rPr>
          <w:rFonts w:hint="eastAsia"/>
        </w:rPr>
        <w:t xml:space="preserve">　　　□工事施工費</w:t>
      </w:r>
    </w:p>
    <w:p w:rsidR="00FE54F0" w:rsidRDefault="00FE54F0">
      <w:pPr>
        <w:spacing w:before="100" w:beforeAutospacing="1" w:line="120" w:lineRule="atLeast"/>
        <w:ind w:firstLineChars="400" w:firstLine="960"/>
        <w:contextualSpacing/>
      </w:pPr>
      <w:r>
        <w:rPr>
          <w:rFonts w:hint="eastAsia"/>
        </w:rPr>
        <w:t>（　　　　　　　　　　　　　　　　　　　　　　　　　　　　　）</w:t>
      </w:r>
    </w:p>
    <w:p w:rsidR="00FE54F0" w:rsidRDefault="00FE54F0">
      <w:pPr>
        <w:spacing w:before="100" w:beforeAutospacing="1" w:line="120" w:lineRule="atLeast"/>
        <w:ind w:firstLineChars="400" w:firstLine="960"/>
        <w:contextualSpacing/>
      </w:pPr>
    </w:p>
    <w:p w:rsidR="00FE54F0" w:rsidRDefault="00FE54F0">
      <w:pPr>
        <w:spacing w:before="100" w:beforeAutospacing="1" w:line="0" w:lineRule="atLeast"/>
      </w:pPr>
      <w:r>
        <w:rPr>
          <w:rFonts w:hint="eastAsia"/>
        </w:rPr>
        <w:t xml:space="preserve">　</w:t>
      </w:r>
      <w:r>
        <w:t>2</w:t>
      </w:r>
      <w:r>
        <w:rPr>
          <w:rFonts w:hint="eastAsia"/>
        </w:rPr>
        <w:t xml:space="preserve">　添付書類　</w:t>
      </w:r>
    </w:p>
    <w:p w:rsidR="00FE54F0" w:rsidRDefault="00FE54F0">
      <w:pPr>
        <w:spacing w:line="0" w:lineRule="atLeast"/>
      </w:pPr>
      <w:r>
        <w:rPr>
          <w:rFonts w:hint="eastAsia"/>
        </w:rPr>
        <w:t xml:space="preserve">　　　様式第８号 別紙</w:t>
      </w:r>
    </w:p>
    <w:p w:rsidR="00FE54F0" w:rsidRDefault="00FE54F0" w:rsidP="00DE0D58">
      <w:bookmarkStart w:id="0" w:name="_GoBack"/>
      <w:bookmarkEnd w:id="0"/>
    </w:p>
    <w:sectPr w:rsidR="00FE54F0">
      <w:pgSz w:w="11906" w:h="16838"/>
      <w:pgMar w:top="1474" w:right="1531" w:bottom="1417"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8C" w:rsidRDefault="0073368C">
      <w:r>
        <w:separator/>
      </w:r>
    </w:p>
  </w:endnote>
  <w:endnote w:type="continuationSeparator" w:id="0">
    <w:p w:rsidR="0073368C" w:rsidRDefault="0073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8C" w:rsidRDefault="0073368C">
      <w:r>
        <w:separator/>
      </w:r>
    </w:p>
  </w:footnote>
  <w:footnote w:type="continuationSeparator" w:id="0">
    <w:p w:rsidR="0073368C" w:rsidRDefault="0073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6B0E50E"/>
    <w:lvl w:ilvl="0" w:tplc="F9364AE2">
      <w:start w:val="1"/>
      <w:numFmt w:val="decimalEnclosedCircle"/>
      <w:lvlText w:val="%1"/>
      <w:lvlJc w:val="left"/>
      <w:pPr>
        <w:ind w:left="1080" w:hanging="360"/>
      </w:pPr>
      <w:rPr>
        <w:rFonts w:hint="default"/>
      </w:rPr>
    </w:lvl>
    <w:lvl w:ilvl="1" w:tplc="55E4823A">
      <w:start w:val="1"/>
      <w:numFmt w:val="aiueoFullWidth"/>
      <w:lvlText w:val="(%2)"/>
      <w:lvlJc w:val="left"/>
      <w:pPr>
        <w:ind w:left="1560" w:hanging="420"/>
      </w:pPr>
    </w:lvl>
    <w:lvl w:ilvl="2" w:tplc="8E8C1A44">
      <w:start w:val="1"/>
      <w:numFmt w:val="decimalEnclosedCircle"/>
      <w:lvlText w:val="%3"/>
      <w:lvlJc w:val="left"/>
      <w:pPr>
        <w:ind w:left="1980" w:hanging="420"/>
      </w:pPr>
    </w:lvl>
    <w:lvl w:ilvl="3" w:tplc="16842722">
      <w:start w:val="1"/>
      <w:numFmt w:val="decimal"/>
      <w:lvlText w:val="%4."/>
      <w:lvlJc w:val="left"/>
      <w:pPr>
        <w:ind w:left="2400" w:hanging="420"/>
      </w:pPr>
    </w:lvl>
    <w:lvl w:ilvl="4" w:tplc="B380E208">
      <w:start w:val="1"/>
      <w:numFmt w:val="aiueoFullWidth"/>
      <w:lvlText w:val="(%5)"/>
      <w:lvlJc w:val="left"/>
      <w:pPr>
        <w:ind w:left="2820" w:hanging="420"/>
      </w:pPr>
    </w:lvl>
    <w:lvl w:ilvl="5" w:tplc="E7007770">
      <w:start w:val="1"/>
      <w:numFmt w:val="decimalEnclosedCircle"/>
      <w:lvlText w:val="%6"/>
      <w:lvlJc w:val="left"/>
      <w:pPr>
        <w:ind w:left="3240" w:hanging="420"/>
      </w:pPr>
    </w:lvl>
    <w:lvl w:ilvl="6" w:tplc="7F5C61BA">
      <w:start w:val="1"/>
      <w:numFmt w:val="decimal"/>
      <w:lvlText w:val="%7."/>
      <w:lvlJc w:val="left"/>
      <w:pPr>
        <w:ind w:left="3660" w:hanging="420"/>
      </w:pPr>
    </w:lvl>
    <w:lvl w:ilvl="7" w:tplc="75666BE6">
      <w:start w:val="1"/>
      <w:numFmt w:val="aiueoFullWidth"/>
      <w:lvlText w:val="(%8)"/>
      <w:lvlJc w:val="left"/>
      <w:pPr>
        <w:ind w:left="4080" w:hanging="420"/>
      </w:pPr>
    </w:lvl>
    <w:lvl w:ilvl="8" w:tplc="E41A4194">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3A1"/>
    <w:rsid w:val="0034064C"/>
    <w:rsid w:val="0073368C"/>
    <w:rsid w:val="008511FB"/>
    <w:rsid w:val="00B04269"/>
    <w:rsid w:val="00B72BAB"/>
    <w:rsid w:val="00CE359D"/>
    <w:rsid w:val="00DE0D58"/>
    <w:rsid w:val="00E20DAF"/>
    <w:rsid w:val="00F123A1"/>
    <w:rsid w:val="00F46C2C"/>
    <w:rsid w:val="00FE54F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EA23C7"/>
  <w15:chartTrackingRefBased/>
  <w15:docId w15:val="{D2212E79-6E51-4F15-B8D5-90706419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pcm">
    <w:name w:val="p cm"/>
    <w:basedOn w:val="a0"/>
    <w:rPr>
      <w:lang w:val="en-US" w:eastAsia="ja-JP"/>
    </w:rPr>
  </w:style>
  <w:style w:type="paragraph" w:styleId="a3">
    <w:name w:val="Balloon Text"/>
    <w:basedOn w:val="a"/>
    <w:semiHidden/>
    <w:rPr>
      <w:rFonts w:ascii="Arial" w:eastAsia="ＭＳ ゴシック" w:hAnsi="Arial"/>
      <w:sz w:val="18"/>
    </w:rPr>
  </w:style>
  <w:style w:type="paragraph" w:styleId="a4">
    <w:name w:val="Body Text"/>
    <w:basedOn w:val="a"/>
    <w:rPr>
      <w:rFonts w:ascii="Century" w:hAnsi="Century"/>
      <w:color w:val="FFFF00"/>
      <w:sz w:val="21"/>
    </w:rPr>
  </w:style>
  <w:style w:type="paragraph" w:styleId="a5">
    <w:name w:val="List"/>
    <w:basedOn w:val="a"/>
    <w:pPr>
      <w:ind w:left="200" w:hangingChars="200" w:hanging="200"/>
    </w:pPr>
  </w:style>
  <w:style w:type="paragraph" w:styleId="2">
    <w:name w:val="List 2"/>
    <w:basedOn w:val="a"/>
    <w:pPr>
      <w:ind w:leftChars="200" w:left="100" w:hangingChars="200" w:hanging="200"/>
    </w:pPr>
  </w:style>
  <w:style w:type="paragraph" w:styleId="a6">
    <w:name w:val="Body Text Indent"/>
    <w:basedOn w:val="a"/>
    <w:pPr>
      <w:ind w:leftChars="400" w:left="851"/>
    </w:pPr>
  </w:style>
  <w:style w:type="paragraph" w:styleId="20">
    <w:name w:val="Body Text First Indent 2"/>
    <w:basedOn w:val="a6"/>
    <w:pPr>
      <w:ind w:firstLineChars="100" w:firstLine="210"/>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kern w:val="2"/>
      <w:sz w:val="24"/>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4"/>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paragraph" w:styleId="ad">
    <w:name w:val="Note Heading"/>
    <w:basedOn w:val="a"/>
    <w:next w:val="a"/>
    <w:link w:val="ae"/>
    <w:pPr>
      <w:jc w:val="center"/>
    </w:pPr>
  </w:style>
  <w:style w:type="character" w:customStyle="1" w:styleId="ae">
    <w:name w:val="記 (文字)"/>
    <w:link w:val="ad"/>
    <w:rPr>
      <w:rFonts w:ascii="ＭＳ 明朝" w:hAnsi="ＭＳ 明朝"/>
      <w:kern w:val="2"/>
      <w:sz w:val="24"/>
      <w:lang w:val="en-US" w:eastAsia="ja-JP"/>
    </w:rPr>
  </w:style>
  <w:style w:type="paragraph" w:styleId="af">
    <w:name w:val="Closing"/>
    <w:basedOn w:val="a"/>
    <w:link w:val="af0"/>
    <w:pPr>
      <w:jc w:val="right"/>
    </w:pPr>
  </w:style>
  <w:style w:type="character" w:customStyle="1" w:styleId="af0">
    <w:name w:val="結語 (文字)"/>
    <w:link w:val="af"/>
    <w:rPr>
      <w:rFonts w:ascii="ＭＳ 明朝" w:hAnsi="ＭＳ 明朝"/>
      <w:kern w:val="2"/>
      <w:sz w:val="24"/>
      <w:lang w:val="en-US" w:eastAsia="ja-JP"/>
    </w:rPr>
  </w:style>
  <w:style w:type="table" w:styleId="af1">
    <w:name w:val="Table Grid"/>
    <w:basedOn w:val="a1"/>
    <w:rPr>
      <w:rFonts w:ascii="游明朝" w:eastAsia="ＭＳ Ｐゴシック"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r0044412</dc:creator>
  <cp:keywords/>
  <dc:description/>
  <cp:lastModifiedBy>草村　康博</cp:lastModifiedBy>
  <cp:revision>3</cp:revision>
  <cp:lastPrinted>2024-05-07T23:49:00Z</cp:lastPrinted>
  <dcterms:created xsi:type="dcterms:W3CDTF">2024-05-28T08:09:00Z</dcterms:created>
  <dcterms:modified xsi:type="dcterms:W3CDTF">2024-05-28T08:10:00Z</dcterms:modified>
  <cp:category/>
  <cp:contentStatus/>
</cp:coreProperties>
</file>