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jc w:val="right"/>
        <w:rPr>
          <w:rFonts w:hint="default" w:ascii="Meiryo UI" w:hAnsi="Meiryo UI" w:eastAsia="Meiryo UI"/>
          <w:sz w:val="18"/>
          <w:highlight w:val="yellow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-38735</wp:posOffset>
                </wp:positionV>
                <wp:extent cx="1171575" cy="304800"/>
                <wp:effectExtent l="0" t="0" r="635" b="635"/>
                <wp:wrapNone/>
                <wp:docPr id="1026" name="テキスト ボックス 1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1"/>
                      <wps:cNvSpPr txBox="1"/>
                      <wps:spPr>
                        <a:xfrm>
                          <a:off x="0" y="0"/>
                          <a:ext cx="11715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300" w:lineRule="exact"/>
                              <w:jc w:val="right"/>
                              <w:rPr>
                                <w:rFonts w:hint="default" w:ascii="Meiryo UI" w:hAnsi="Meiryo UI" w:eastAsia="Meiryo UI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</w:rPr>
                              <w:t>（書式</w:t>
                            </w:r>
                            <w:r>
                              <w:rPr>
                                <w:rFonts w:hint="default" w:ascii="Meiryo UI" w:hAnsi="Meiryo UI" w:eastAsia="Meiryo UI"/>
                              </w:rPr>
                              <w:t>2</w:t>
                            </w:r>
                            <w:r>
                              <w:rPr>
                                <w:rFonts w:hint="eastAsia" w:ascii="Meiryo UI" w:hAnsi="Meiryo UI" w:eastAsia="Meiryo UI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style="mso-wrap-distance-right:9pt;mso-wrap-distance-bottom:0pt;margin-top:-3.05pt;mso-position-vertical-relative:text;mso-position-horizontal-relative:text;v-text-anchor:top;position:absolute;height:24pt;mso-wrap-distance-top:0pt;width:92.25pt;mso-wrap-distance-left:9pt;margin-left:402pt;z-index:2;" o:spid="_x0000_s1026" o:allowincell="t" o:allowoverlap="t" filled="t" fillcolor="#ffffff" stroked="f" strokeweight="0.2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pacing w:line="300" w:lineRule="exact"/>
                        <w:jc w:val="right"/>
                        <w:rPr>
                          <w:rFonts w:hint="default" w:ascii="Meiryo UI" w:hAnsi="Meiryo UI" w:eastAsia="Meiryo UI"/>
                        </w:rPr>
                      </w:pPr>
                      <w:r>
                        <w:rPr>
                          <w:rFonts w:hint="eastAsia" w:ascii="Meiryo UI" w:hAnsi="Meiryo UI" w:eastAsia="Meiryo UI"/>
                        </w:rPr>
                        <w:t>（書式</w:t>
                      </w:r>
                      <w:r>
                        <w:rPr>
                          <w:rFonts w:hint="default" w:ascii="Meiryo UI" w:hAnsi="Meiryo UI" w:eastAsia="Meiryo UI"/>
                        </w:rPr>
                        <w:t>2</w:t>
                      </w:r>
                      <w:r>
                        <w:rPr>
                          <w:rFonts w:hint="eastAsia" w:ascii="Meiryo UI" w:hAnsi="Meiryo UI" w:eastAsia="Meiryo UI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</w:p>
    <w:p>
      <w:pPr>
        <w:pStyle w:val="0"/>
        <w:spacing w:line="300" w:lineRule="exact"/>
        <w:jc w:val="center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業務実績調書</w:t>
      </w:r>
    </w:p>
    <w:tbl>
      <w:tblPr>
        <w:tblStyle w:val="11"/>
        <w:tblpPr w:leftFromText="0" w:rightFromText="0" w:topFromText="0" w:bottomFromText="0" w:vertAnchor="text" w:horzAnchor="margin" w:tblpX="71" w:tblpY="225"/>
        <w:tblOverlap w:val="never"/>
        <w:tblW w:w="94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07"/>
        <w:gridCol w:w="2296"/>
        <w:gridCol w:w="2354"/>
        <w:gridCol w:w="4521"/>
      </w:tblGrid>
      <w:tr>
        <w:trPr>
          <w:trHeight w:val="411" w:hRule="atLeast"/>
        </w:trPr>
        <w:tc>
          <w:tcPr>
            <w:tcW w:w="9478" w:type="dxa"/>
            <w:gridSpan w:val="4"/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  <w:color w:val="7030A0"/>
                <w:sz w:val="21"/>
              </w:rPr>
            </w:pPr>
            <w:r>
              <w:rPr>
                <w:rFonts w:hint="eastAsia" w:ascii="Meiryo UI" w:hAnsi="Meiryo UI" w:eastAsia="Meiryo UI"/>
                <w:sz w:val="21"/>
              </w:rPr>
              <w:t>業務実績の内容（商業振興分野及び本事業と類似した業務の実績を記入すること。）（※</w:t>
            </w:r>
            <w:r>
              <w:rPr>
                <w:rFonts w:hint="eastAsia" w:ascii="Meiryo UI" w:hAnsi="Meiryo UI" w:eastAsia="Meiryo UI"/>
                <w:sz w:val="21"/>
              </w:rPr>
              <w:t>1</w:t>
            </w:r>
            <w:r>
              <w:rPr>
                <w:rFonts w:hint="eastAsia" w:ascii="Meiryo UI" w:hAnsi="Meiryo UI" w:eastAsia="Meiryo UI"/>
                <w:sz w:val="21"/>
              </w:rPr>
              <w:t>）　</w:t>
            </w:r>
          </w:p>
        </w:tc>
      </w:tr>
      <w:tr>
        <w:trPr>
          <w:trHeight w:val="411" w:hRule="atLeast"/>
        </w:trPr>
        <w:tc>
          <w:tcPr>
            <w:tcW w:w="307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  <w:sz w:val="21"/>
              </w:rPr>
            </w:pPr>
            <w:r>
              <w:rPr>
                <w:rFonts w:hint="eastAsia" w:ascii="Meiryo UI" w:hAnsi="Meiryo UI" w:eastAsia="Meiryo UI"/>
                <w:sz w:val="21"/>
              </w:rPr>
              <w:t>1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pStyle w:val="0"/>
              <w:spacing w:line="300" w:lineRule="exact"/>
              <w:ind w:left="53"/>
              <w:jc w:val="distribute"/>
              <w:rPr>
                <w:rFonts w:hint="default" w:ascii="Meiryo UI" w:hAnsi="Meiryo UI" w:eastAsia="Meiryo UI"/>
                <w:sz w:val="21"/>
              </w:rPr>
            </w:pPr>
            <w:r>
              <w:rPr>
                <w:rFonts w:hint="eastAsia" w:ascii="Meiryo UI" w:hAnsi="Meiryo UI" w:eastAsia="Meiryo UI"/>
                <w:sz w:val="21"/>
              </w:rPr>
              <w:t>業務名</w:t>
            </w:r>
          </w:p>
        </w:tc>
        <w:tc>
          <w:tcPr>
            <w:tcW w:w="6875" w:type="dxa"/>
            <w:gridSpan w:val="2"/>
            <w:vAlign w:val="center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  <w:sz w:val="21"/>
              </w:rPr>
            </w:pPr>
          </w:p>
        </w:tc>
      </w:tr>
      <w:tr>
        <w:trPr>
          <w:trHeight w:val="412" w:hRule="atLeast"/>
        </w:trPr>
        <w:tc>
          <w:tcPr>
            <w:tcW w:w="30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</w:p>
        </w:tc>
        <w:tc>
          <w:tcPr>
            <w:tcW w:w="229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ind w:left="53"/>
              <w:jc w:val="distribute"/>
              <w:rPr>
                <w:rFonts w:hint="default" w:ascii="Meiryo UI" w:hAnsi="Meiryo UI" w:eastAsia="Meiryo UI"/>
                <w:sz w:val="21"/>
              </w:rPr>
            </w:pPr>
            <w:r>
              <w:rPr>
                <w:rFonts w:hint="eastAsia" w:ascii="Meiryo UI" w:hAnsi="Meiryo UI" w:eastAsia="Meiryo UI"/>
                <w:sz w:val="21"/>
              </w:rPr>
              <w:t>期間</w:t>
            </w:r>
          </w:p>
        </w:tc>
        <w:tc>
          <w:tcPr>
            <w:tcW w:w="6875" w:type="dxa"/>
            <w:gridSpan w:val="2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  <w:sz w:val="21"/>
              </w:rPr>
            </w:pPr>
          </w:p>
        </w:tc>
      </w:tr>
      <w:tr>
        <w:trPr>
          <w:trHeight w:val="412" w:hRule="atLeast"/>
        </w:trPr>
        <w:tc>
          <w:tcPr>
            <w:tcW w:w="30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</w:p>
        </w:tc>
        <w:tc>
          <w:tcPr>
            <w:tcW w:w="229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ind w:left="53"/>
              <w:rPr>
                <w:rFonts w:hint="default" w:ascii="Meiryo UI" w:hAnsi="Meiryo UI" w:eastAsia="Meiryo UI"/>
                <w:sz w:val="21"/>
              </w:rPr>
            </w:pPr>
            <w:r>
              <w:rPr>
                <w:rFonts w:hint="eastAsia" w:ascii="Meiryo UI" w:hAnsi="Meiryo UI" w:eastAsia="Meiryo UI"/>
                <w:spacing w:val="73"/>
                <w:kern w:val="0"/>
                <w:sz w:val="21"/>
                <w:fitText w:val="2130" w:id="1"/>
              </w:rPr>
              <w:t>発注者（※２</w:t>
            </w:r>
            <w:r>
              <w:rPr>
                <w:rFonts w:hint="eastAsia" w:ascii="Meiryo UI" w:hAnsi="Meiryo UI" w:eastAsia="Meiryo UI"/>
                <w:spacing w:val="3"/>
                <w:kern w:val="0"/>
                <w:sz w:val="21"/>
                <w:fitText w:val="2130" w:id="1"/>
              </w:rPr>
              <w:t>）</w:t>
            </w:r>
          </w:p>
        </w:tc>
        <w:tc>
          <w:tcPr>
            <w:tcW w:w="6875" w:type="dxa"/>
            <w:gridSpan w:val="2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  <w:sz w:val="21"/>
              </w:rPr>
            </w:pPr>
          </w:p>
        </w:tc>
      </w:tr>
      <w:tr>
        <w:trPr>
          <w:trHeight w:val="412" w:hRule="atLeast"/>
        </w:trPr>
        <w:tc>
          <w:tcPr>
            <w:tcW w:w="30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</w:p>
        </w:tc>
        <w:tc>
          <w:tcPr>
            <w:tcW w:w="229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ind w:left="53"/>
              <w:rPr>
                <w:rFonts w:hint="default" w:ascii="Meiryo UI" w:hAnsi="Meiryo UI" w:eastAsia="Meiryo UI"/>
                <w:sz w:val="21"/>
              </w:rPr>
            </w:pPr>
            <w:r>
              <w:rPr>
                <w:rFonts w:hint="eastAsia" w:ascii="Meiryo UI" w:hAnsi="Meiryo UI" w:eastAsia="Meiryo UI"/>
                <w:spacing w:val="40"/>
                <w:kern w:val="0"/>
                <w:sz w:val="21"/>
                <w:fitText w:val="2130" w:id="2"/>
              </w:rPr>
              <w:t>業務概要（※３</w:t>
            </w:r>
            <w:r>
              <w:rPr>
                <w:rFonts w:hint="eastAsia" w:ascii="Meiryo UI" w:hAnsi="Meiryo UI" w:eastAsia="Meiryo UI"/>
                <w:spacing w:val="10"/>
                <w:kern w:val="0"/>
                <w:sz w:val="21"/>
                <w:fitText w:val="2130" w:id="2"/>
              </w:rPr>
              <w:t>）</w:t>
            </w:r>
          </w:p>
        </w:tc>
        <w:tc>
          <w:tcPr>
            <w:tcW w:w="6875" w:type="dxa"/>
            <w:gridSpan w:val="2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  <w:sz w:val="21"/>
              </w:rPr>
            </w:pPr>
          </w:p>
        </w:tc>
      </w:tr>
      <w:tr>
        <w:trPr>
          <w:trHeight w:val="797" w:hRule="atLeast"/>
        </w:trPr>
        <w:tc>
          <w:tcPr>
            <w:tcW w:w="30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</w:p>
        </w:tc>
        <w:tc>
          <w:tcPr>
            <w:tcW w:w="9171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  <w:sz w:val="21"/>
              </w:rPr>
            </w:pPr>
          </w:p>
          <w:p>
            <w:pPr>
              <w:pStyle w:val="0"/>
              <w:spacing w:line="300" w:lineRule="exact"/>
              <w:rPr>
                <w:rFonts w:hint="default" w:ascii="Meiryo UI" w:hAnsi="Meiryo UI" w:eastAsia="Meiryo UI"/>
                <w:sz w:val="21"/>
              </w:rPr>
            </w:pPr>
          </w:p>
          <w:p>
            <w:pPr>
              <w:pStyle w:val="0"/>
              <w:spacing w:line="300" w:lineRule="exact"/>
              <w:rPr>
                <w:rFonts w:hint="default" w:ascii="Meiryo UI" w:hAnsi="Meiryo UI" w:eastAsia="Meiryo UI"/>
                <w:sz w:val="21"/>
              </w:rPr>
            </w:pPr>
          </w:p>
          <w:p>
            <w:pPr>
              <w:pStyle w:val="0"/>
              <w:spacing w:line="300" w:lineRule="exact"/>
              <w:rPr>
                <w:rFonts w:hint="default" w:ascii="Meiryo UI" w:hAnsi="Meiryo UI" w:eastAsia="Meiryo UI"/>
                <w:sz w:val="21"/>
              </w:rPr>
            </w:pPr>
          </w:p>
          <w:p>
            <w:pPr>
              <w:pStyle w:val="0"/>
              <w:spacing w:line="300" w:lineRule="exact"/>
              <w:rPr>
                <w:rFonts w:hint="default" w:ascii="Meiryo UI" w:hAnsi="Meiryo UI" w:eastAsia="Meiryo UI"/>
                <w:sz w:val="21"/>
              </w:rPr>
            </w:pPr>
          </w:p>
          <w:p>
            <w:pPr>
              <w:pStyle w:val="0"/>
              <w:spacing w:line="300" w:lineRule="exact"/>
              <w:rPr>
                <w:rFonts w:hint="default" w:ascii="Meiryo UI" w:hAnsi="Meiryo UI" w:eastAsia="Meiryo UI"/>
                <w:sz w:val="21"/>
              </w:rPr>
            </w:pPr>
          </w:p>
        </w:tc>
      </w:tr>
      <w:tr>
        <w:trPr>
          <w:trHeight w:val="412" w:hRule="atLeast"/>
        </w:trPr>
        <w:tc>
          <w:tcPr>
            <w:tcW w:w="30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</w:p>
        </w:tc>
        <w:tc>
          <w:tcPr>
            <w:tcW w:w="465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ind w:left="53"/>
              <w:rPr>
                <w:rFonts w:hint="default" w:ascii="Meiryo UI" w:hAnsi="Meiryo UI" w:eastAsia="Meiryo UI"/>
                <w:sz w:val="21"/>
              </w:rPr>
            </w:pPr>
            <w:r>
              <w:rPr>
                <w:rFonts w:hint="eastAsia" w:ascii="Meiryo UI" w:hAnsi="Meiryo UI" w:eastAsia="Meiryo UI"/>
                <w:sz w:val="21"/>
              </w:rPr>
              <w:t>業務にあたって創意工夫した点、アピールできる点等</w:t>
            </w:r>
          </w:p>
        </w:tc>
        <w:tc>
          <w:tcPr>
            <w:tcW w:w="4521" w:type="dxa"/>
            <w:tcBorders>
              <w:top w:val="single" w:color="auto" w:sz="4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  <w:sz w:val="21"/>
              </w:rPr>
            </w:pPr>
          </w:p>
        </w:tc>
      </w:tr>
      <w:tr>
        <w:trPr>
          <w:trHeight w:val="822" w:hRule="atLeast"/>
        </w:trPr>
        <w:tc>
          <w:tcPr>
            <w:tcW w:w="30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</w:p>
        </w:tc>
        <w:tc>
          <w:tcPr>
            <w:tcW w:w="9171" w:type="dxa"/>
            <w:gridSpan w:val="3"/>
            <w:tcBorders>
              <w:top w:val="nil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53"/>
              <w:rPr>
                <w:rFonts w:hint="default" w:ascii="Meiryo UI" w:hAnsi="Meiryo UI" w:eastAsia="Meiryo UI"/>
                <w:sz w:val="21"/>
              </w:rPr>
            </w:pPr>
          </w:p>
          <w:p>
            <w:pPr>
              <w:pStyle w:val="0"/>
              <w:spacing w:line="300" w:lineRule="exact"/>
              <w:ind w:left="53"/>
              <w:rPr>
                <w:rFonts w:hint="default" w:ascii="Meiryo UI" w:hAnsi="Meiryo UI" w:eastAsia="Meiryo UI"/>
                <w:sz w:val="21"/>
              </w:rPr>
            </w:pPr>
          </w:p>
          <w:p>
            <w:pPr>
              <w:pStyle w:val="0"/>
              <w:spacing w:line="300" w:lineRule="exact"/>
              <w:ind w:left="53"/>
              <w:rPr>
                <w:rFonts w:hint="default" w:ascii="Meiryo UI" w:hAnsi="Meiryo UI" w:eastAsia="Meiryo UI"/>
                <w:sz w:val="21"/>
              </w:rPr>
            </w:pPr>
          </w:p>
          <w:p>
            <w:pPr>
              <w:pStyle w:val="0"/>
              <w:spacing w:line="300" w:lineRule="exact"/>
              <w:ind w:left="53"/>
              <w:rPr>
                <w:rFonts w:hint="default" w:ascii="Meiryo UI" w:hAnsi="Meiryo UI" w:eastAsia="Meiryo UI"/>
                <w:sz w:val="21"/>
              </w:rPr>
            </w:pPr>
          </w:p>
          <w:p>
            <w:pPr>
              <w:pStyle w:val="0"/>
              <w:spacing w:line="300" w:lineRule="exact"/>
              <w:ind w:left="53"/>
              <w:rPr>
                <w:rFonts w:hint="default" w:ascii="Meiryo UI" w:hAnsi="Meiryo UI" w:eastAsia="Meiryo UI"/>
                <w:sz w:val="21"/>
              </w:rPr>
            </w:pPr>
          </w:p>
          <w:p>
            <w:pPr>
              <w:pStyle w:val="0"/>
              <w:spacing w:line="300" w:lineRule="exact"/>
              <w:ind w:left="53"/>
              <w:rPr>
                <w:rFonts w:hint="default" w:ascii="Meiryo UI" w:hAnsi="Meiryo UI" w:eastAsia="Meiryo UI"/>
                <w:sz w:val="21"/>
              </w:rPr>
            </w:pPr>
          </w:p>
        </w:tc>
      </w:tr>
      <w:tr>
        <w:trPr>
          <w:trHeight w:val="411" w:hRule="atLeast"/>
        </w:trPr>
        <w:tc>
          <w:tcPr>
            <w:tcW w:w="307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  <w:sz w:val="21"/>
              </w:rPr>
            </w:pPr>
            <w:r>
              <w:rPr>
                <w:rFonts w:hint="eastAsia" w:ascii="Meiryo UI" w:hAnsi="Meiryo UI" w:eastAsia="Meiryo UI"/>
                <w:sz w:val="21"/>
              </w:rPr>
              <w:t>2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pStyle w:val="0"/>
              <w:spacing w:line="300" w:lineRule="exact"/>
              <w:ind w:left="53"/>
              <w:jc w:val="distribute"/>
              <w:rPr>
                <w:rFonts w:hint="default" w:ascii="Meiryo UI" w:hAnsi="Meiryo UI" w:eastAsia="Meiryo UI"/>
                <w:sz w:val="21"/>
              </w:rPr>
            </w:pPr>
            <w:r>
              <w:rPr>
                <w:rFonts w:hint="eastAsia" w:ascii="Meiryo UI" w:hAnsi="Meiryo UI" w:eastAsia="Meiryo UI"/>
                <w:sz w:val="21"/>
              </w:rPr>
              <w:t>業務名</w:t>
            </w:r>
          </w:p>
        </w:tc>
        <w:tc>
          <w:tcPr>
            <w:tcW w:w="6875" w:type="dxa"/>
            <w:gridSpan w:val="2"/>
            <w:vAlign w:val="center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  <w:sz w:val="21"/>
              </w:rPr>
            </w:pPr>
          </w:p>
        </w:tc>
      </w:tr>
      <w:tr>
        <w:trPr>
          <w:trHeight w:val="412" w:hRule="atLeast"/>
        </w:trPr>
        <w:tc>
          <w:tcPr>
            <w:tcW w:w="30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</w:p>
        </w:tc>
        <w:tc>
          <w:tcPr>
            <w:tcW w:w="229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ind w:left="53"/>
              <w:jc w:val="distribute"/>
              <w:rPr>
                <w:rFonts w:hint="default" w:ascii="Meiryo UI" w:hAnsi="Meiryo UI" w:eastAsia="Meiryo UI"/>
                <w:sz w:val="21"/>
              </w:rPr>
            </w:pPr>
            <w:r>
              <w:rPr>
                <w:rFonts w:hint="eastAsia" w:ascii="Meiryo UI" w:hAnsi="Meiryo UI" w:eastAsia="Meiryo UI"/>
                <w:sz w:val="21"/>
              </w:rPr>
              <w:t>期間</w:t>
            </w:r>
          </w:p>
        </w:tc>
        <w:tc>
          <w:tcPr>
            <w:tcW w:w="6875" w:type="dxa"/>
            <w:gridSpan w:val="2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  <w:sz w:val="21"/>
              </w:rPr>
            </w:pPr>
          </w:p>
        </w:tc>
      </w:tr>
      <w:tr>
        <w:trPr>
          <w:trHeight w:val="412" w:hRule="atLeast"/>
        </w:trPr>
        <w:tc>
          <w:tcPr>
            <w:tcW w:w="30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</w:p>
        </w:tc>
        <w:tc>
          <w:tcPr>
            <w:tcW w:w="229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ind w:left="53"/>
              <w:rPr>
                <w:rFonts w:hint="default" w:ascii="Meiryo UI" w:hAnsi="Meiryo UI" w:eastAsia="Meiryo UI"/>
                <w:sz w:val="21"/>
              </w:rPr>
            </w:pPr>
            <w:r>
              <w:rPr>
                <w:rFonts w:hint="eastAsia" w:ascii="Meiryo UI" w:hAnsi="Meiryo UI" w:eastAsia="Meiryo UI"/>
                <w:spacing w:val="73"/>
                <w:kern w:val="0"/>
                <w:sz w:val="21"/>
                <w:fitText w:val="2130" w:id="3"/>
              </w:rPr>
              <w:t>発注者（※２</w:t>
            </w:r>
            <w:r>
              <w:rPr>
                <w:rFonts w:hint="eastAsia" w:ascii="Meiryo UI" w:hAnsi="Meiryo UI" w:eastAsia="Meiryo UI"/>
                <w:spacing w:val="3"/>
                <w:kern w:val="0"/>
                <w:sz w:val="21"/>
                <w:fitText w:val="2130" w:id="3"/>
              </w:rPr>
              <w:t>）</w:t>
            </w:r>
          </w:p>
        </w:tc>
        <w:tc>
          <w:tcPr>
            <w:tcW w:w="6875" w:type="dxa"/>
            <w:gridSpan w:val="2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  <w:sz w:val="21"/>
              </w:rPr>
            </w:pPr>
          </w:p>
        </w:tc>
      </w:tr>
      <w:tr>
        <w:trPr>
          <w:trHeight w:val="412" w:hRule="atLeast"/>
        </w:trPr>
        <w:tc>
          <w:tcPr>
            <w:tcW w:w="30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</w:p>
        </w:tc>
        <w:tc>
          <w:tcPr>
            <w:tcW w:w="229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ind w:left="53"/>
              <w:rPr>
                <w:rFonts w:hint="default" w:ascii="Meiryo UI" w:hAnsi="Meiryo UI" w:eastAsia="Meiryo UI"/>
                <w:sz w:val="21"/>
              </w:rPr>
            </w:pPr>
            <w:r>
              <w:rPr>
                <w:rFonts w:hint="eastAsia" w:ascii="Meiryo UI" w:hAnsi="Meiryo UI" w:eastAsia="Meiryo UI"/>
                <w:spacing w:val="40"/>
                <w:kern w:val="0"/>
                <w:sz w:val="21"/>
                <w:fitText w:val="2130" w:id="4"/>
              </w:rPr>
              <w:t>業務概要（※３</w:t>
            </w:r>
            <w:r>
              <w:rPr>
                <w:rFonts w:hint="eastAsia" w:ascii="Meiryo UI" w:hAnsi="Meiryo UI" w:eastAsia="Meiryo UI"/>
                <w:spacing w:val="10"/>
                <w:kern w:val="0"/>
                <w:sz w:val="21"/>
                <w:fitText w:val="2130" w:id="4"/>
              </w:rPr>
              <w:t>）</w:t>
            </w:r>
          </w:p>
        </w:tc>
        <w:tc>
          <w:tcPr>
            <w:tcW w:w="6875" w:type="dxa"/>
            <w:gridSpan w:val="2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  <w:sz w:val="21"/>
              </w:rPr>
            </w:pPr>
          </w:p>
        </w:tc>
      </w:tr>
      <w:tr>
        <w:trPr>
          <w:trHeight w:val="797" w:hRule="atLeast"/>
        </w:trPr>
        <w:tc>
          <w:tcPr>
            <w:tcW w:w="30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</w:p>
        </w:tc>
        <w:tc>
          <w:tcPr>
            <w:tcW w:w="9171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  <w:sz w:val="21"/>
              </w:rPr>
            </w:pPr>
          </w:p>
          <w:p>
            <w:pPr>
              <w:pStyle w:val="0"/>
              <w:spacing w:line="300" w:lineRule="exact"/>
              <w:rPr>
                <w:rFonts w:hint="default" w:ascii="Meiryo UI" w:hAnsi="Meiryo UI" w:eastAsia="Meiryo UI"/>
                <w:sz w:val="21"/>
              </w:rPr>
            </w:pPr>
          </w:p>
          <w:p>
            <w:pPr>
              <w:pStyle w:val="0"/>
              <w:spacing w:line="300" w:lineRule="exact"/>
              <w:rPr>
                <w:rFonts w:hint="default" w:ascii="Meiryo UI" w:hAnsi="Meiryo UI" w:eastAsia="Meiryo UI"/>
                <w:sz w:val="21"/>
              </w:rPr>
            </w:pPr>
          </w:p>
          <w:p>
            <w:pPr>
              <w:pStyle w:val="0"/>
              <w:spacing w:line="300" w:lineRule="exact"/>
              <w:rPr>
                <w:rFonts w:hint="default" w:ascii="Meiryo UI" w:hAnsi="Meiryo UI" w:eastAsia="Meiryo UI"/>
                <w:sz w:val="21"/>
              </w:rPr>
            </w:pPr>
          </w:p>
          <w:p>
            <w:pPr>
              <w:pStyle w:val="0"/>
              <w:spacing w:line="300" w:lineRule="exact"/>
              <w:rPr>
                <w:rFonts w:hint="default" w:ascii="Meiryo UI" w:hAnsi="Meiryo UI" w:eastAsia="Meiryo UI"/>
                <w:sz w:val="21"/>
              </w:rPr>
            </w:pPr>
          </w:p>
          <w:p>
            <w:pPr>
              <w:pStyle w:val="0"/>
              <w:spacing w:line="300" w:lineRule="exact"/>
              <w:rPr>
                <w:rFonts w:hint="default" w:ascii="Meiryo UI" w:hAnsi="Meiryo UI" w:eastAsia="Meiryo UI"/>
                <w:sz w:val="21"/>
              </w:rPr>
            </w:pPr>
          </w:p>
        </w:tc>
      </w:tr>
      <w:tr>
        <w:trPr>
          <w:trHeight w:val="412" w:hRule="atLeast"/>
        </w:trPr>
        <w:tc>
          <w:tcPr>
            <w:tcW w:w="30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</w:p>
        </w:tc>
        <w:tc>
          <w:tcPr>
            <w:tcW w:w="465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ind w:left="53"/>
              <w:rPr>
                <w:rFonts w:hint="default" w:ascii="Meiryo UI" w:hAnsi="Meiryo UI" w:eastAsia="Meiryo UI"/>
                <w:sz w:val="21"/>
              </w:rPr>
            </w:pPr>
            <w:r>
              <w:rPr>
                <w:rFonts w:hint="eastAsia" w:ascii="Meiryo UI" w:hAnsi="Meiryo UI" w:eastAsia="Meiryo UI"/>
                <w:sz w:val="21"/>
              </w:rPr>
              <w:t>業務にあたって創意工夫した点、アピールできる点等</w:t>
            </w:r>
          </w:p>
        </w:tc>
        <w:tc>
          <w:tcPr>
            <w:tcW w:w="4521" w:type="dxa"/>
            <w:tcBorders>
              <w:top w:val="single" w:color="auto" w:sz="4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  <w:sz w:val="21"/>
              </w:rPr>
            </w:pPr>
          </w:p>
        </w:tc>
      </w:tr>
      <w:tr>
        <w:trPr>
          <w:trHeight w:val="822" w:hRule="atLeast"/>
        </w:trPr>
        <w:tc>
          <w:tcPr>
            <w:tcW w:w="30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default" w:ascii="Meiryo UI" w:hAnsi="Meiryo UI" w:eastAsia="Meiryo UI"/>
              </w:rPr>
            </w:pPr>
          </w:p>
        </w:tc>
        <w:tc>
          <w:tcPr>
            <w:tcW w:w="9171" w:type="dxa"/>
            <w:gridSpan w:val="3"/>
            <w:tcBorders>
              <w:top w:val="nil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53"/>
              <w:rPr>
                <w:rFonts w:hint="default" w:ascii="Meiryo UI" w:hAnsi="Meiryo UI" w:eastAsia="Meiryo UI"/>
                <w:sz w:val="21"/>
              </w:rPr>
            </w:pPr>
          </w:p>
          <w:p>
            <w:pPr>
              <w:pStyle w:val="0"/>
              <w:spacing w:line="300" w:lineRule="exact"/>
              <w:ind w:left="53"/>
              <w:rPr>
                <w:rFonts w:hint="default" w:ascii="Meiryo UI" w:hAnsi="Meiryo UI" w:eastAsia="Meiryo UI"/>
                <w:sz w:val="21"/>
              </w:rPr>
            </w:pPr>
          </w:p>
          <w:p>
            <w:pPr>
              <w:pStyle w:val="0"/>
              <w:spacing w:line="300" w:lineRule="exact"/>
              <w:ind w:left="53"/>
              <w:rPr>
                <w:rFonts w:hint="default" w:ascii="Meiryo UI" w:hAnsi="Meiryo UI" w:eastAsia="Meiryo UI"/>
                <w:sz w:val="21"/>
              </w:rPr>
            </w:pPr>
          </w:p>
          <w:p>
            <w:pPr>
              <w:pStyle w:val="0"/>
              <w:spacing w:line="300" w:lineRule="exact"/>
              <w:ind w:left="53"/>
              <w:rPr>
                <w:rFonts w:hint="default" w:ascii="Meiryo UI" w:hAnsi="Meiryo UI" w:eastAsia="Meiryo UI"/>
                <w:sz w:val="21"/>
              </w:rPr>
            </w:pPr>
          </w:p>
          <w:p>
            <w:pPr>
              <w:pStyle w:val="0"/>
              <w:spacing w:line="300" w:lineRule="exact"/>
              <w:ind w:left="53"/>
              <w:rPr>
                <w:rFonts w:hint="default" w:ascii="Meiryo UI" w:hAnsi="Meiryo UI" w:eastAsia="Meiryo UI"/>
                <w:sz w:val="21"/>
              </w:rPr>
            </w:pPr>
          </w:p>
          <w:p>
            <w:pPr>
              <w:pStyle w:val="0"/>
              <w:spacing w:line="300" w:lineRule="exact"/>
              <w:ind w:left="53"/>
              <w:rPr>
                <w:rFonts w:hint="default" w:ascii="Meiryo UI" w:hAnsi="Meiryo UI" w:eastAsia="Meiryo UI"/>
                <w:sz w:val="21"/>
              </w:rPr>
            </w:pPr>
          </w:p>
        </w:tc>
      </w:tr>
    </w:tbl>
    <w:p>
      <w:pPr>
        <w:pStyle w:val="0"/>
        <w:spacing w:line="300" w:lineRule="exact"/>
        <w:ind w:left="650" w:hanging="650" w:hangingChars="355"/>
        <w:jc w:val="left"/>
        <w:rPr>
          <w:rFonts w:hint="default" w:ascii="Meiryo UI" w:hAnsi="Meiryo UI" w:eastAsia="Meiryo UI"/>
          <w:sz w:val="18"/>
        </w:rPr>
      </w:pPr>
      <w:r>
        <w:rPr>
          <w:rFonts w:hint="eastAsia" w:ascii="Meiryo UI" w:hAnsi="Meiryo UI" w:eastAsia="Meiryo UI"/>
          <w:sz w:val="18"/>
        </w:rPr>
        <w:t>（※</w:t>
      </w:r>
      <w:r>
        <w:rPr>
          <w:rFonts w:hint="eastAsia" w:ascii="Meiryo UI" w:hAnsi="Meiryo UI" w:eastAsia="Meiryo UI"/>
          <w:sz w:val="18"/>
        </w:rPr>
        <w:t>1</w:t>
      </w:r>
      <w:r>
        <w:rPr>
          <w:rFonts w:hint="eastAsia" w:ascii="Meiryo UI" w:hAnsi="Meiryo UI" w:eastAsia="Meiryo UI"/>
          <w:sz w:val="18"/>
        </w:rPr>
        <w:t>）適宜、記入欄を拡張、追加、削除して構わない。</w:t>
      </w:r>
    </w:p>
    <w:p>
      <w:pPr>
        <w:pStyle w:val="0"/>
        <w:spacing w:line="300" w:lineRule="exact"/>
        <w:ind w:left="650" w:hanging="650" w:hangingChars="355"/>
        <w:jc w:val="left"/>
        <w:rPr>
          <w:rFonts w:hint="default" w:ascii="Meiryo UI" w:hAnsi="Meiryo UI" w:eastAsia="Meiryo UI"/>
          <w:sz w:val="18"/>
        </w:rPr>
      </w:pPr>
      <w:r>
        <w:rPr>
          <w:rFonts w:hint="eastAsia" w:ascii="Meiryo UI" w:hAnsi="Meiryo UI" w:eastAsia="Meiryo UI"/>
          <w:sz w:val="18"/>
        </w:rPr>
        <w:t>（※</w:t>
      </w:r>
      <w:r>
        <w:rPr>
          <w:rFonts w:hint="eastAsia" w:ascii="Meiryo UI" w:hAnsi="Meiryo UI" w:eastAsia="Meiryo UI"/>
          <w:sz w:val="18"/>
        </w:rPr>
        <w:t>2</w:t>
      </w:r>
      <w:r>
        <w:rPr>
          <w:rFonts w:hint="eastAsia" w:ascii="Meiryo UI" w:hAnsi="Meiryo UI" w:eastAsia="Meiryo UI"/>
          <w:sz w:val="18"/>
        </w:rPr>
        <w:t>）当該業務が委託業務の場合のみ、発注者名（例：〇〇市　等）を記入すること。</w:t>
      </w:r>
    </w:p>
    <w:p>
      <w:pPr>
        <w:pStyle w:val="0"/>
        <w:spacing w:line="300" w:lineRule="exact"/>
        <w:ind w:left="650" w:hanging="650" w:hangingChars="355"/>
        <w:jc w:val="left"/>
        <w:rPr>
          <w:rFonts w:hint="default" w:ascii="Meiryo UI" w:hAnsi="Meiryo UI" w:eastAsia="Meiryo UI"/>
          <w:sz w:val="18"/>
        </w:rPr>
      </w:pPr>
      <w:r>
        <w:rPr>
          <w:rFonts w:hint="eastAsia" w:ascii="Meiryo UI" w:hAnsi="Meiryo UI" w:eastAsia="Meiryo UI"/>
          <w:sz w:val="18"/>
        </w:rPr>
        <w:t>（※</w:t>
      </w:r>
      <w:r>
        <w:rPr>
          <w:rFonts w:hint="eastAsia" w:ascii="Meiryo UI" w:hAnsi="Meiryo UI" w:eastAsia="Meiryo UI"/>
          <w:sz w:val="18"/>
        </w:rPr>
        <w:t>3</w:t>
      </w:r>
      <w:r>
        <w:rPr>
          <w:rFonts w:hint="eastAsia" w:ascii="Meiryo UI" w:hAnsi="Meiryo UI" w:eastAsia="Meiryo UI"/>
          <w:sz w:val="18"/>
        </w:rPr>
        <w:t>）記載した各業務の実績の業務概要がわかる資料（成果品（概要版）、パンフレット）及び（業務委託の場合は、契約書（</w:t>
      </w:r>
      <w:r>
        <w:rPr>
          <w:rFonts w:hint="eastAsia" w:ascii="Meiryo UI" w:hAnsi="Meiryo UI" w:eastAsia="Meiryo UI"/>
          <w:sz w:val="18"/>
          <w:u w:val="single" w:color="auto"/>
        </w:rPr>
        <w:t>仕様書を含む</w:t>
      </w:r>
      <w:r>
        <w:rPr>
          <w:rFonts w:hint="eastAsia" w:ascii="Meiryo UI" w:hAnsi="Meiryo UI" w:eastAsia="Meiryo UI"/>
          <w:sz w:val="18"/>
        </w:rPr>
        <w:t>）の写し）等を可能な範囲で添付すること。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type w:val="continuous"/>
      <w:pgSz w:w="11906" w:h="16838"/>
      <w:pgMar w:top="1134" w:right="1134" w:bottom="567" w:left="1134" w:header="851" w:footer="567" w:gutter="0"/>
      <w:cols w:space="720"/>
      <w:textDirection w:val="lrTb"/>
      <w:docGrid w:type="linesAndChars" w:linePitch="373" w:charSpace="60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6"/>
  <w:removePersonalInformation/>
  <w:removeDateAndTime/>
  <w:bordersDoNotSurroundHeader/>
  <w:bordersDoNotSurroundFooter/>
  <w:defaultTabStop w:val="840"/>
  <w:defaultTableStyle w:val="32"/>
  <w:drawingGridHorizontalSpacing w:val="243"/>
  <w:drawingGridVerticalSpacing w:val="37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Hyperlink"/>
    <w:basedOn w:val="10"/>
    <w:next w:val="16"/>
    <w:link w:val="0"/>
    <w:uiPriority w:val="0"/>
    <w:rPr>
      <w:color w:val="0000FF" w:themeColor="hyperlink"/>
      <w:u w:val="single" w:color="auto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 w:customStyle="1">
    <w:name w:val="Default"/>
    <w:next w:val="27"/>
    <w:link w:val="0"/>
    <w:uiPriority w:val="0"/>
    <w:pPr>
      <w:widowControl w:val="0"/>
      <w:autoSpaceDE w:val="0"/>
      <w:autoSpaceDN w:val="0"/>
      <w:adjustRightInd w:val="0"/>
    </w:pPr>
    <w:rPr>
      <w:rFonts w:ascii="Century" w:hAnsi="Century" w:eastAsia="ＭＳ 明朝"/>
      <w:color w:val="000000"/>
      <w:kern w:val="0"/>
      <w:sz w:val="22"/>
    </w:rPr>
  </w:style>
  <w:style w:type="paragraph" w:styleId="28">
    <w:name w:val="Note Heading"/>
    <w:basedOn w:val="0"/>
    <w:next w:val="0"/>
    <w:link w:val="0"/>
    <w:uiPriority w:val="0"/>
    <w:qFormat/>
    <w:pPr>
      <w:jc w:val="center"/>
    </w:pPr>
    <w:rPr>
      <w:rFonts w:ascii="Century" w:hAnsi="Century"/>
      <w:sz w:val="22"/>
    </w:rPr>
  </w:style>
  <w:style w:type="paragraph" w:styleId="29">
    <w:name w:val="Closing"/>
    <w:basedOn w:val="0"/>
    <w:next w:val="29"/>
    <w:link w:val="0"/>
    <w:uiPriority w:val="0"/>
    <w:qFormat/>
    <w:pPr>
      <w:jc w:val="right"/>
    </w:pPr>
    <w:rPr>
      <w:rFonts w:ascii="Century" w:hAnsi="Century"/>
      <w:sz w:val="22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 (格子)1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2"/>
    <w:basedOn w:val="11"/>
    <w:next w:val="33"/>
    <w:link w:val="0"/>
    <w:uiPriority w:val="0"/>
    <w:rPr>
      <w:rFonts w:eastAsia="ＭＳ Ｐゴシック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55</Words>
  <Characters>314</Characters>
  <Application>JUST Note</Application>
  <Lines>2</Lines>
  <Paragraphs>1</Paragraphs>
  <CharactersWithSpaces>368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業務実績調書</dc:title>
  <dcterms:created xsi:type="dcterms:W3CDTF">2024-03-01T07:31:00Z</dcterms:created>
  <dcterms:modified xsi:type="dcterms:W3CDTF">2024-03-05T06:29:11Z</dcterms:modified>
  <cp:revision>1</cp:revision>
</cp:coreProperties>
</file>