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pBdr>
          <w:top w:val="none" w:color="auto" w:sz="0" w:space="0"/>
        </w:pBdr>
        <w:shd w:val="clear" w:color="auto" w:fill="FFFEFA"/>
        <w:spacing w:line="337" w:lineRule="atLeast"/>
        <w:ind w:left="300" w:right="300"/>
        <w:jc w:val="left"/>
        <w:rPr>
          <w:rFonts w:hint="eastAsia"/>
        </w:rPr>
      </w:pPr>
      <w:bookmarkStart w:id="0" w:name="_GoBack"/>
      <w:bookmarkEnd w:id="0"/>
      <w:r>
        <w:rPr>
          <w:rFonts w:hint="default" w:ascii="ＭＳ Ｐゴシック" w:hAnsi="ＭＳ Ｐゴシック" w:eastAsia="ＭＳ Ｐゴシック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111111"/>
          <w:w w:val="100"/>
          <w:kern w:val="0"/>
          <w:sz w:val="18"/>
          <w:highlight w:val="none"/>
          <w:u w:val="none" w:color="auto"/>
          <w:bdr w:val="none" w:color="auto" w:sz="0" w:space="0"/>
          <w:shd w:val="clear" w:color="auto" w:fill="auto"/>
        </w:rPr>
        <w:t>　　</w:t>
      </w:r>
      <w:r>
        <w:rPr>
          <w:rStyle w:val="21"/>
          <w:rFonts w:hint="default" w:ascii="ＭＳ Ｐゴシック" w:hAnsi="ＭＳ Ｐゴシック" w:eastAsia="ＭＳ Ｐゴシック"/>
          <w:b w:val="1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111111"/>
          <w:spacing w:val="0"/>
          <w:w w:val="100"/>
          <w:kern w:val="2"/>
          <w:sz w:val="20"/>
          <w:highlight w:val="none"/>
          <w:u w:val="none" w:color="auto"/>
          <w:bdr w:val="none" w:color="auto" w:sz="0" w:space="0"/>
          <w:shd w:val="clear" w:color="auto" w:fill="auto"/>
        </w:rPr>
        <w:t>様式第</w:t>
      </w:r>
      <w:r>
        <w:rPr>
          <w:rStyle w:val="21"/>
          <w:rFonts w:hint="default" w:ascii="ＭＳ Ｐゴシック" w:hAnsi="ＭＳ Ｐゴシック" w:eastAsia="ＭＳ Ｐゴシック"/>
          <w:b w:val="1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111111"/>
          <w:spacing w:val="0"/>
          <w:w w:val="100"/>
          <w:kern w:val="2"/>
          <w:sz w:val="20"/>
          <w:highlight w:val="none"/>
          <w:u w:val="none" w:color="auto"/>
          <w:bdr w:val="none" w:color="auto" w:sz="0" w:space="0"/>
          <w:shd w:val="clear" w:color="auto" w:fill="auto"/>
        </w:rPr>
        <w:t>11</w:t>
      </w:r>
      <w:r>
        <w:rPr>
          <w:rStyle w:val="21"/>
          <w:rFonts w:hint="default" w:ascii="ＭＳ Ｐゴシック" w:hAnsi="ＭＳ Ｐゴシック" w:eastAsia="ＭＳ Ｐゴシック"/>
          <w:b w:val="1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111111"/>
          <w:spacing w:val="0"/>
          <w:w w:val="100"/>
          <w:kern w:val="2"/>
          <w:sz w:val="20"/>
          <w:highlight w:val="none"/>
          <w:u w:val="none" w:color="auto"/>
          <w:bdr w:val="none" w:color="auto" w:sz="0" w:space="0"/>
          <w:shd w:val="clear" w:color="auto" w:fill="auto"/>
        </w:rPr>
        <w:t>号</w:t>
      </w:r>
      <w:r>
        <w:rPr>
          <w:rFonts w:hint="default" w:ascii="ＭＳ Ｐゴシック" w:hAnsi="ＭＳ Ｐゴシック" w:eastAsia="ＭＳ Ｐゴシック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111111"/>
          <w:spacing w:val="0"/>
          <w:w w:val="100"/>
          <w:kern w:val="2"/>
          <w:sz w:val="20"/>
          <w:highlight w:val="none"/>
          <w:u w:val="none" w:color="auto"/>
          <w:bdr w:val="none" w:color="auto" w:sz="0" w:space="0"/>
          <w:shd w:val="clear" w:color="auto" w:fill="auto"/>
        </w:rPr>
        <w:t>（第</w:t>
      </w:r>
      <w:r>
        <w:rPr>
          <w:rFonts w:hint="default" w:ascii="ＭＳ Ｐゴシック" w:hAnsi="ＭＳ Ｐゴシック" w:eastAsia="ＭＳ Ｐゴシック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111111"/>
          <w:spacing w:val="0"/>
          <w:w w:val="100"/>
          <w:kern w:val="2"/>
          <w:sz w:val="20"/>
          <w:highlight w:val="none"/>
          <w:u w:val="none" w:color="auto"/>
          <w:bdr w:val="none" w:color="auto" w:sz="0" w:space="0"/>
          <w:shd w:val="clear" w:color="auto" w:fill="auto"/>
        </w:rPr>
        <w:t>10</w:t>
      </w:r>
      <w:r>
        <w:rPr>
          <w:rFonts w:hint="default" w:ascii="ＭＳ Ｐゴシック" w:hAnsi="ＭＳ Ｐゴシック" w:eastAsia="ＭＳ Ｐゴシック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111111"/>
          <w:spacing w:val="0"/>
          <w:w w:val="100"/>
          <w:kern w:val="2"/>
          <w:sz w:val="20"/>
          <w:highlight w:val="none"/>
          <w:u w:val="none" w:color="auto"/>
          <w:bdr w:val="none" w:color="auto" w:sz="0" w:space="0"/>
          <w:shd w:val="clear" w:color="auto" w:fill="auto"/>
        </w:rPr>
        <w:t>条関係）</w:t>
      </w:r>
    </w:p>
    <w:p>
      <w:pPr>
        <w:pStyle w:val="0"/>
        <w:snapToGrid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危険物製造所等　</w:t>
      </w: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</w:rPr>
        <w:instrText>eq \o \ac(\s \up 6(</w:instrText>
      </w:r>
      <w:r>
        <w:rPr>
          <w:rFonts w:hint="default" w:ascii="ＭＳ 明朝" w:hAnsi="ＭＳ 明朝" w:eastAsia="ＭＳ 明朝"/>
          <w:kern w:val="2"/>
          <w:sz w:val="21"/>
        </w:rPr>
        <w:instrText>休　止</w:instrText>
      </w:r>
      <w:r>
        <w:rPr>
          <w:rFonts w:hint="default" w:ascii="ＭＳ 明朝" w:hAnsi="ＭＳ 明朝" w:eastAsia="ＭＳ 明朝"/>
          <w:kern w:val="2"/>
          <w:sz w:val="21"/>
        </w:rPr>
        <w:instrText>),\s \up-6(</w:instrText>
      </w:r>
      <w:r>
        <w:rPr>
          <w:rFonts w:hint="default" w:ascii="ＭＳ 明朝" w:hAnsi="ＭＳ 明朝" w:eastAsia="ＭＳ 明朝"/>
          <w:kern w:val="2"/>
          <w:sz w:val="21"/>
        </w:rPr>
        <w:instrText>再　開</w:instrText>
      </w:r>
      <w:r>
        <w:rPr>
          <w:rFonts w:hint="default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vanish w:val="1"/>
          <w:kern w:val="2"/>
          <w:sz w:val="21"/>
        </w:rPr>
        <w:t>休止再開</w:t>
      </w:r>
      <w:r>
        <w:rPr>
          <w:rFonts w:hint="default" w:ascii="ＭＳ 明朝" w:hAnsi="ＭＳ 明朝" w:eastAsia="ＭＳ 明朝"/>
          <w:kern w:val="2"/>
          <w:sz w:val="21"/>
        </w:rPr>
        <w:t>　届　出　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35"/>
        <w:gridCol w:w="3150"/>
        <w:gridCol w:w="825"/>
        <w:gridCol w:w="210"/>
        <w:gridCol w:w="3165"/>
        <w:gridCol w:w="1455"/>
      </w:tblGrid>
      <w:tr>
        <w:trPr>
          <w:trHeight w:val="2100" w:hRule="exact"/>
        </w:trPr>
        <w:tc>
          <w:tcPr>
            <w:tcW w:w="9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大牟田市長　殿</w:t>
            </w:r>
          </w:p>
          <w:p>
            <w:pPr>
              <w:pStyle w:val="0"/>
              <w:snapToGrid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届出者住所　　　　　　市　　　　　町　　　　　　番地　　　</w:t>
            </w:r>
          </w:p>
          <w:p>
            <w:pPr>
              <w:pStyle w:val="0"/>
              <w:snapToGrid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　　　　　　　　　　　　　　</w:t>
            </w:r>
          </w:p>
        </w:tc>
      </w:tr>
      <w:tr>
        <w:trPr>
          <w:cantSplit/>
          <w:trHeight w:val="945" w:hRule="exac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製造所等</w:t>
            </w:r>
          </w:p>
        </w:tc>
        <w:tc>
          <w:tcPr>
            <w:tcW w:w="8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大牟田市　　　　　　　　　　　　　町　　　　　　　　　　番地</w:t>
            </w:r>
          </w:p>
        </w:tc>
      </w:tr>
      <w:tr>
        <w:trPr>
          <w:cantSplit/>
          <w:trHeight w:val="945" w:hRule="exac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8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工場名称</w:t>
            </w:r>
          </w:p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25" w:hRule="exac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</w:p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</w:t>
            </w:r>
          </w:p>
        </w:tc>
        <w:tc>
          <w:tcPr>
            <w:tcW w:w="3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第号</w:t>
            </w:r>
          </w:p>
        </w:tc>
      </w:tr>
      <w:tr>
        <w:trPr>
          <w:cantSplit/>
          <w:trHeight w:val="525" w:hRule="exac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検査</w:t>
            </w:r>
          </w:p>
        </w:tc>
        <w:tc>
          <w:tcPr>
            <w:tcW w:w="3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第号</w:t>
            </w:r>
          </w:p>
        </w:tc>
      </w:tr>
      <w:tr>
        <w:trPr>
          <w:cantSplit/>
          <w:trHeight w:val="945" w:hRule="exact"/>
        </w:trPr>
        <w:tc>
          <w:tcPr>
            <w:tcW w:w="9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休止期間　　　　　　　　年　　　月　　　日から　　　　　年　　　月　　　日まで</w:t>
            </w:r>
          </w:p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再開期日　　　　　　　　年　　　月　　　日から</w:t>
            </w:r>
          </w:p>
        </w:tc>
      </w:tr>
      <w:tr>
        <w:trPr>
          <w:trHeight w:val="1260" w:hRule="exact"/>
        </w:trPr>
        <w:tc>
          <w:tcPr>
            <w:tcW w:w="9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休止・再開の理由</w:t>
            </w:r>
          </w:p>
        </w:tc>
      </w:tr>
      <w:tr>
        <w:trPr>
          <w:trHeight w:val="1260" w:hRule="exact"/>
        </w:trPr>
        <w:tc>
          <w:tcPr>
            <w:tcW w:w="9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休止中の管理方法</w:t>
            </w:r>
          </w:p>
        </w:tc>
      </w:tr>
      <w:tr>
        <w:trPr>
          <w:trHeight w:val="840" w:hRule="exact"/>
        </w:trPr>
        <w:tc>
          <w:tcPr>
            <w:tcW w:w="9240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その他必要事項</w:t>
            </w:r>
          </w:p>
        </w:tc>
      </w:tr>
      <w:tr>
        <w:trPr>
          <w:cantSplit/>
          <w:trHeight w:val="1260" w:hRule="exact"/>
        </w:trPr>
        <w:tc>
          <w:tcPr>
            <w:tcW w:w="4620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  <w:tc>
          <w:tcPr>
            <w:tcW w:w="4620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※経過欄</w:t>
            </w:r>
          </w:p>
        </w:tc>
      </w:tr>
    </w:tbl>
    <w:p>
      <w:pPr>
        <w:pStyle w:val="0"/>
        <w:snapToGrid w:val="0"/>
        <w:spacing w:before="120" w:beforeLines="0" w:beforeAutospacing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headerReference r:id="rId5" w:type="default"/>
      <w:footerReference r:id="rId6" w:type="default"/>
      <w:type w:val="continuous"/>
      <w:pgSz w:w="11907" w:h="16839"/>
      <w:pgMar w:top="1518" w:right="1450" w:bottom="1460" w:left="796" w:header="300" w:footer="300" w:gutter="0"/>
      <w:cols w:space="720"/>
      <w:textDirection w:val="lrTb"/>
      <w:docGrid w:type="linesAndChars" w:linePitch="3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10"/>
  <w:drawingGridVerticalSpacing w:val="387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div_|id*=yT10"/>
    <w:basedOn w:val="0"/>
    <w:next w:val="20"/>
    <w:link w:val="0"/>
    <w:uiPriority w:val="0"/>
    <w:qFormat/>
    <w:pPr>
      <w:suppressAutoHyphens w:val="0"/>
      <w:autoSpaceDE w:val="1"/>
      <w:autoSpaceDN w:val="1"/>
      <w:adjustRightInd w:val="1"/>
      <w:spacing w:before="0" w:beforeLines="0" w:beforeAutospacing="0" w:after="0" w:afterLines="0" w:afterAutospacing="0" w:line="252" w:lineRule="atLeast"/>
      <w:ind w:leftChars="0" w:rightChars="0" w:firstLineChars="0"/>
      <w:outlineLvl w:val="9"/>
    </w:pPr>
    <w:rPr>
      <w:rFonts w:ascii="ＭＳ Ｐゴシック" w:hAnsi="ＭＳ Ｐゴシック" w:eastAsia="ＭＳ Ｐゴシック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111111"/>
      <w:w w:val="100"/>
      <w:sz w:val="18"/>
      <w:highlight w:val="none"/>
      <w:u w:val="none" w:color="auto"/>
      <w:bdr w:val="none" w:color="auto" w:sz="0" w:space="0"/>
      <w:shd w:val="clear" w:color="auto" w:fill="auto"/>
    </w:rPr>
  </w:style>
  <w:style w:type="character" w:styleId="21" w:customStyle="1">
    <w:name w:val="any"/>
    <w:basedOn w:val="10"/>
    <w:next w:val="21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56</Words>
  <Characters>323</Characters>
  <Application>JUST Note</Application>
  <Lines>0</Lines>
  <Paragraphs>0</Paragraphs>
  <Company>制作技術部</Company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様式第９号</dc:title>
  <dc:creator>第一法規株式会社</dc:creator>
  <cp:lastModifiedBy>Administrator</cp:lastModifiedBy>
  <cp:lastPrinted>2021-04-14T10:00:00Z</cp:lastPrinted>
  <dcterms:created xsi:type="dcterms:W3CDTF">2021-07-20T11:53:00Z</dcterms:created>
  <dcterms:modified xsi:type="dcterms:W3CDTF">2024-04-10T01:37:12Z</dcterms:modified>
  <cp:revision>7</cp:revision>
</cp:coreProperties>
</file>