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900E" w14:textId="4E3F532B" w:rsidR="00CF5E07" w:rsidRDefault="00CF5E07">
      <w:pPr>
        <w:spacing w:line="0" w:lineRule="atLeast"/>
        <w:contextualSpacing/>
      </w:pPr>
      <w:r>
        <w:rPr>
          <w:rFonts w:hint="eastAsia"/>
        </w:rPr>
        <w:t>様式第１号</w:t>
      </w:r>
      <w:r>
        <w:t>(</w:t>
      </w:r>
      <w:r>
        <w:rPr>
          <w:rFonts w:hint="eastAsia"/>
        </w:rPr>
        <w:t>第４条関係</w:t>
      </w:r>
      <w:r>
        <w:t>)</w:t>
      </w:r>
    </w:p>
    <w:p w14:paraId="6F691750" w14:textId="77777777" w:rsidR="00CF5E07" w:rsidRDefault="00CF5E07">
      <w:pPr>
        <w:spacing w:before="100" w:beforeAutospacing="1" w:line="0" w:lineRule="atLeast"/>
        <w:ind w:right="482"/>
        <w:contextualSpacing/>
        <w:jc w:val="right"/>
      </w:pPr>
      <w:r>
        <w:rPr>
          <w:rFonts w:hint="eastAsia"/>
          <w:color w:val="FFFFFF"/>
        </w:rPr>
        <w:t>大　憲</w:t>
      </w:r>
    </w:p>
    <w:p w14:paraId="2DB05B0A" w14:textId="77777777" w:rsidR="00CF5E07" w:rsidRDefault="00CF5E07" w:rsidP="00243F03">
      <w:pPr>
        <w:spacing w:before="100" w:beforeAutospacing="1" w:line="0" w:lineRule="atLeast"/>
        <w:contextualSpacing/>
        <w:jc w:val="right"/>
      </w:pPr>
      <w:r>
        <w:rPr>
          <w:rFonts w:hint="eastAsia"/>
          <w:color w:val="FFFFFF"/>
        </w:rPr>
        <w:t>平成</w:t>
      </w:r>
      <w:r>
        <w:rPr>
          <w:rFonts w:hint="eastAsia"/>
        </w:rPr>
        <w:t xml:space="preserve">　　年　　月　　日</w:t>
      </w:r>
    </w:p>
    <w:p w14:paraId="61A16121" w14:textId="77777777" w:rsidR="00CF5E07" w:rsidRDefault="00CF5E07">
      <w:pPr>
        <w:spacing w:before="548" w:line="0" w:lineRule="atLeast"/>
        <w:contextualSpacing/>
      </w:pPr>
      <w:r>
        <w:rPr>
          <w:rFonts w:hint="eastAsia"/>
        </w:rPr>
        <w:t xml:space="preserve">　大牟田市長　様</w:t>
      </w:r>
    </w:p>
    <w:p w14:paraId="0718084E" w14:textId="77777777" w:rsidR="00CF5E07" w:rsidRDefault="00CF5E07">
      <w:pPr>
        <w:spacing w:before="548" w:line="0" w:lineRule="atLeast"/>
        <w:contextualSpacing/>
      </w:pPr>
    </w:p>
    <w:p w14:paraId="28C20D4C" w14:textId="5443A234" w:rsidR="00B21574" w:rsidRPr="00326477" w:rsidRDefault="00B21574" w:rsidP="00326477">
      <w:pPr>
        <w:spacing w:line="320" w:lineRule="exact"/>
        <w:ind w:firstLineChars="1900" w:firstLine="4560"/>
        <w:rPr>
          <w:rFonts w:ascii="Century" w:hAnsi="Century"/>
          <w:color w:val="000000"/>
          <w:kern w:val="0"/>
          <w:szCs w:val="24"/>
        </w:rPr>
      </w:pPr>
      <w:r w:rsidRPr="00326477">
        <w:rPr>
          <w:rFonts w:ascii="Century" w:hAnsi="Century" w:hint="eastAsia"/>
          <w:color w:val="000000"/>
          <w:kern w:val="0"/>
          <w:szCs w:val="24"/>
        </w:rPr>
        <w:t>住</w:t>
      </w:r>
      <w:r w:rsidR="00326477">
        <w:rPr>
          <w:rFonts w:ascii="Century" w:hAnsi="Century" w:hint="eastAsia"/>
          <w:color w:val="000000"/>
          <w:kern w:val="0"/>
          <w:szCs w:val="24"/>
        </w:rPr>
        <w:t xml:space="preserve">　　</w:t>
      </w:r>
      <w:r w:rsidRPr="00326477">
        <w:rPr>
          <w:rFonts w:ascii="Century" w:hAnsi="Century" w:hint="eastAsia"/>
          <w:color w:val="000000"/>
          <w:kern w:val="0"/>
          <w:szCs w:val="24"/>
        </w:rPr>
        <w:t>所</w:t>
      </w:r>
    </w:p>
    <w:p w14:paraId="3784F1E1" w14:textId="6603589A" w:rsidR="00B21574" w:rsidRPr="00326477" w:rsidRDefault="00B21574" w:rsidP="00326477">
      <w:pPr>
        <w:spacing w:line="260" w:lineRule="exact"/>
        <w:ind w:firstLineChars="3400" w:firstLine="4590"/>
        <w:rPr>
          <w:rFonts w:ascii="Century" w:hAnsi="Century"/>
          <w:color w:val="000000"/>
          <w:kern w:val="0"/>
          <w:szCs w:val="24"/>
        </w:rPr>
      </w:pPr>
      <w:r w:rsidRPr="00326477">
        <w:rPr>
          <w:rFonts w:ascii="Century" w:hAnsi="Century" w:hint="eastAsia"/>
          <w:color w:val="000000"/>
          <w:w w:val="57"/>
          <w:kern w:val="0"/>
          <w:szCs w:val="24"/>
          <w:fitText w:val="960" w:id="-743644928"/>
        </w:rPr>
        <w:t>企業（団体）</w:t>
      </w:r>
      <w:r w:rsidRPr="00326477">
        <w:rPr>
          <w:rFonts w:ascii="Century" w:hAnsi="Century" w:hint="eastAsia"/>
          <w:color w:val="000000"/>
          <w:spacing w:val="7"/>
          <w:w w:val="57"/>
          <w:kern w:val="0"/>
          <w:szCs w:val="24"/>
          <w:fitText w:val="960" w:id="-743644928"/>
        </w:rPr>
        <w:t>名</w:t>
      </w:r>
    </w:p>
    <w:p w14:paraId="02401358" w14:textId="4DD3452F" w:rsidR="00B21574" w:rsidRPr="00326477" w:rsidRDefault="00B21574" w:rsidP="00326477">
      <w:pPr>
        <w:spacing w:line="260" w:lineRule="exact"/>
        <w:ind w:firstLineChars="2400" w:firstLine="4590"/>
        <w:rPr>
          <w:rFonts w:ascii="Century" w:hAnsi="Century"/>
          <w:color w:val="000000"/>
          <w:kern w:val="0"/>
          <w:szCs w:val="24"/>
        </w:rPr>
      </w:pPr>
      <w:r w:rsidRPr="00326477">
        <w:rPr>
          <w:rFonts w:ascii="Century" w:hAnsi="Century" w:hint="eastAsia"/>
          <w:color w:val="000000"/>
          <w:w w:val="80"/>
          <w:kern w:val="0"/>
          <w:szCs w:val="24"/>
          <w:fitText w:val="960" w:id="-743645183"/>
        </w:rPr>
        <w:t>または屋</w:t>
      </w:r>
      <w:r w:rsidRPr="00326477">
        <w:rPr>
          <w:rFonts w:ascii="Century" w:hAnsi="Century" w:hint="eastAsia"/>
          <w:color w:val="000000"/>
          <w:spacing w:val="1"/>
          <w:w w:val="80"/>
          <w:kern w:val="0"/>
          <w:szCs w:val="24"/>
          <w:fitText w:val="960" w:id="-743645183"/>
        </w:rPr>
        <w:t>号</w:t>
      </w:r>
    </w:p>
    <w:p w14:paraId="40035F98" w14:textId="536C3793" w:rsidR="00CF5E07" w:rsidRPr="00B21574" w:rsidRDefault="00B21574" w:rsidP="00326477">
      <w:pPr>
        <w:spacing w:line="320" w:lineRule="exact"/>
        <w:ind w:firstLineChars="1900" w:firstLine="4560"/>
        <w:rPr>
          <w:color w:val="000000"/>
          <w:kern w:val="0"/>
        </w:rPr>
      </w:pPr>
      <w:r w:rsidRPr="00326477">
        <w:rPr>
          <w:rFonts w:hint="eastAsia"/>
          <w:color w:val="000000"/>
          <w:kern w:val="0"/>
          <w:szCs w:val="24"/>
        </w:rPr>
        <w:t>代表者名</w:t>
      </w:r>
      <w:r w:rsidR="00CF5E07" w:rsidRPr="00326477">
        <w:rPr>
          <w:rFonts w:hint="eastAsia"/>
          <w:szCs w:val="24"/>
        </w:rPr>
        <w:t xml:space="preserve">　</w:t>
      </w:r>
      <w:r w:rsidR="00CF5E07">
        <w:rPr>
          <w:rFonts w:hint="eastAsia"/>
        </w:rPr>
        <w:t xml:space="preserve">　　</w:t>
      </w:r>
    </w:p>
    <w:p w14:paraId="5C771A17" w14:textId="77777777" w:rsidR="00CF5E07" w:rsidRDefault="00CF5E07">
      <w:pPr>
        <w:spacing w:beforeLines="100" w:before="335" w:line="0" w:lineRule="atLeast"/>
        <w:ind w:right="960" w:firstLineChars="2300" w:firstLine="5520"/>
        <w:contextualSpacing/>
      </w:pPr>
    </w:p>
    <w:p w14:paraId="6030D652" w14:textId="77777777" w:rsidR="00CF5E07" w:rsidRDefault="00CF5E07">
      <w:pPr>
        <w:spacing w:beforeLines="100" w:before="335" w:line="0" w:lineRule="atLeast"/>
        <w:ind w:right="960" w:firstLineChars="2300" w:firstLine="5520"/>
        <w:contextualSpacing/>
      </w:pPr>
      <w:r>
        <w:rPr>
          <w:rFonts w:hint="eastAsia"/>
        </w:rPr>
        <w:t xml:space="preserve">　</w:t>
      </w:r>
    </w:p>
    <w:p w14:paraId="4C9AEC31" w14:textId="6A780CBD" w:rsidR="00CF5E07" w:rsidRDefault="00CF5E07">
      <w:pPr>
        <w:spacing w:before="548" w:line="0" w:lineRule="atLeast"/>
        <w:contextualSpacing/>
        <w:jc w:val="center"/>
      </w:pPr>
      <w:r>
        <w:rPr>
          <w:rFonts w:hint="eastAsia"/>
        </w:rPr>
        <w:t>「障害のある人にもやさしいお店宣言ステッカー」</w:t>
      </w:r>
      <w:r w:rsidR="00B21574">
        <w:rPr>
          <w:rFonts w:hint="eastAsia"/>
        </w:rPr>
        <w:t>配布</w:t>
      </w:r>
      <w:r>
        <w:rPr>
          <w:rFonts w:hint="eastAsia"/>
        </w:rPr>
        <w:t>申請書</w:t>
      </w:r>
    </w:p>
    <w:p w14:paraId="6E63FCEC" w14:textId="77777777" w:rsidR="00CF5E07" w:rsidRDefault="00CF5E07">
      <w:pPr>
        <w:spacing w:beforeLines="100" w:before="335" w:line="0" w:lineRule="atLeast"/>
        <w:ind w:right="960" w:firstLineChars="2300" w:firstLine="5520"/>
        <w:contextualSpacing/>
      </w:pPr>
      <w:r>
        <w:rPr>
          <w:rFonts w:hint="eastAsia"/>
        </w:rPr>
        <w:t xml:space="preserve">　　</w:t>
      </w:r>
    </w:p>
    <w:p w14:paraId="0CEAE3DF" w14:textId="75B60615" w:rsidR="00CF5E07" w:rsidRDefault="00CF5E07">
      <w:pPr>
        <w:spacing w:before="548" w:line="240" w:lineRule="atLeast"/>
        <w:contextualSpacing/>
      </w:pPr>
      <w:r>
        <w:rPr>
          <w:rFonts w:hint="eastAsia"/>
        </w:rPr>
        <w:t xml:space="preserve">　「</w:t>
      </w:r>
      <w:bookmarkStart w:id="0" w:name="_Hlk193735017"/>
      <w:r>
        <w:rPr>
          <w:rFonts w:hint="eastAsia"/>
        </w:rPr>
        <w:t>障害のある人にもやさしいお店宣言ステ</w:t>
      </w:r>
      <w:bookmarkEnd w:id="0"/>
      <w:r>
        <w:rPr>
          <w:rFonts w:hint="eastAsia"/>
        </w:rPr>
        <w:t>ッカー」</w:t>
      </w:r>
      <w:r w:rsidR="00326477">
        <w:rPr>
          <w:rFonts w:hint="eastAsia"/>
        </w:rPr>
        <w:t>配布</w:t>
      </w:r>
      <w:r>
        <w:rPr>
          <w:rFonts w:hint="eastAsia"/>
        </w:rPr>
        <w:t>要綱第４条の規定により、ステッカーの</w:t>
      </w:r>
      <w:r w:rsidR="00326477">
        <w:rPr>
          <w:rFonts w:hint="eastAsia"/>
        </w:rPr>
        <w:t>配布</w:t>
      </w:r>
      <w:r>
        <w:rPr>
          <w:rFonts w:hint="eastAsia"/>
        </w:rPr>
        <w:t>を申請します。</w:t>
      </w:r>
    </w:p>
    <w:p w14:paraId="52D26464" w14:textId="77777777" w:rsidR="00F7551D" w:rsidRDefault="00F7551D">
      <w:pPr>
        <w:spacing w:before="548" w:line="240" w:lineRule="atLeast"/>
        <w:contextualSpacing/>
      </w:pPr>
    </w:p>
    <w:p w14:paraId="2A34987C" w14:textId="55DF1E95" w:rsidR="00CF5E07" w:rsidRDefault="00F7551D">
      <w:pPr>
        <w:spacing w:before="548" w:line="0" w:lineRule="atLeast"/>
        <w:contextualSpacing/>
      </w:pPr>
      <w:r>
        <w:rPr>
          <w:rFonts w:hint="eastAsia"/>
        </w:rPr>
        <w:t>宣言チェックリスト</w:t>
      </w:r>
      <w:r w:rsidR="00CF5E07">
        <w:rPr>
          <w:rFonts w:hint="eastAsia"/>
        </w:rPr>
        <w:t xml:space="preserve">　</w:t>
      </w:r>
    </w:p>
    <w:p w14:paraId="06D93BC8" w14:textId="28EA1886" w:rsidR="00326477" w:rsidRDefault="00326477" w:rsidP="00F7551D">
      <w:pPr>
        <w:spacing w:before="548" w:line="0" w:lineRule="atLeast"/>
        <w:ind w:firstLineChars="200" w:firstLine="480"/>
        <w:contextualSpacing/>
      </w:pPr>
      <w:r>
        <w:rPr>
          <w:rFonts w:hint="eastAsia"/>
        </w:rPr>
        <w:t>□</w:t>
      </w:r>
      <w:r w:rsidRPr="00326477">
        <w:rPr>
          <w:rFonts w:hint="eastAsia"/>
        </w:rPr>
        <w:t>障害を理由とする差別を行</w:t>
      </w:r>
      <w:r w:rsidR="00243F03">
        <w:rPr>
          <w:rFonts w:hint="eastAsia"/>
        </w:rPr>
        <w:t>いません。</w:t>
      </w:r>
    </w:p>
    <w:p w14:paraId="1E2D4FA3" w14:textId="18F9F678" w:rsidR="00326477" w:rsidRDefault="00326477" w:rsidP="00F7551D">
      <w:pPr>
        <w:spacing w:before="548" w:line="0" w:lineRule="atLeast"/>
        <w:ind w:firstLineChars="200" w:firstLine="480"/>
        <w:contextualSpacing/>
      </w:pPr>
      <w:r>
        <w:rPr>
          <w:rFonts w:hint="eastAsia"/>
        </w:rPr>
        <w:t>□</w:t>
      </w:r>
      <w:r w:rsidRPr="00326477">
        <w:rPr>
          <w:rFonts w:hint="eastAsia"/>
        </w:rPr>
        <w:t>合理的配慮の提供を積極的に行</w:t>
      </w:r>
      <w:r w:rsidR="00243F03">
        <w:rPr>
          <w:rFonts w:hint="eastAsia"/>
        </w:rPr>
        <w:t>います。</w:t>
      </w:r>
    </w:p>
    <w:p w14:paraId="7D15BC6F" w14:textId="66717522" w:rsidR="00326477" w:rsidRDefault="00326477" w:rsidP="00F7551D">
      <w:pPr>
        <w:spacing w:before="548" w:line="0" w:lineRule="atLeast"/>
        <w:ind w:firstLineChars="200" w:firstLine="480"/>
        <w:contextualSpacing/>
      </w:pPr>
      <w:r>
        <w:rPr>
          <w:rFonts w:hint="eastAsia"/>
        </w:rPr>
        <w:t>□</w:t>
      </w:r>
      <w:r w:rsidR="00243F03" w:rsidRPr="00243F03">
        <w:rPr>
          <w:rFonts w:hint="eastAsia"/>
        </w:rPr>
        <w:t>障害等に関する理解を深めるよう努め</w:t>
      </w:r>
      <w:r w:rsidR="00243F03">
        <w:rPr>
          <w:rFonts w:hint="eastAsia"/>
        </w:rPr>
        <w:t>ます。</w:t>
      </w:r>
    </w:p>
    <w:p w14:paraId="5AF2025F" w14:textId="05E28D59" w:rsidR="00F7551D" w:rsidRDefault="00F7551D" w:rsidP="00F7551D">
      <w:pPr>
        <w:spacing w:before="548" w:line="0" w:lineRule="atLeast"/>
        <w:ind w:firstLineChars="200" w:firstLine="480"/>
        <w:contextualSpacing/>
      </w:pPr>
      <w:r>
        <w:rPr>
          <w:rFonts w:hint="eastAsia"/>
        </w:rPr>
        <w:t>□暴力団等に該当しません。</w:t>
      </w:r>
    </w:p>
    <w:p w14:paraId="0A46790C" w14:textId="1A9107DE" w:rsidR="00243F03" w:rsidRDefault="00243F03" w:rsidP="00F7551D">
      <w:pPr>
        <w:spacing w:before="548" w:line="0" w:lineRule="atLeast"/>
        <w:ind w:firstLineChars="800" w:firstLine="1920"/>
        <w:contextualSpacing/>
      </w:pPr>
      <w:r>
        <w:rPr>
          <w:rFonts w:hint="eastAsia"/>
        </w:rPr>
        <w:t>※確認の上、☑をしてください。</w:t>
      </w:r>
    </w:p>
    <w:p w14:paraId="3ECAA8E9" w14:textId="77777777" w:rsidR="00CF5E07" w:rsidRDefault="00CF5E07">
      <w:pPr>
        <w:spacing w:before="548" w:line="0" w:lineRule="atLeast"/>
        <w:contextualSpacing/>
      </w:pPr>
    </w:p>
    <w:p w14:paraId="7FBEC0A4" w14:textId="77777777" w:rsidR="00CF5E07" w:rsidRDefault="00CF5E07">
      <w:pPr>
        <w:pStyle w:val="ad"/>
        <w:spacing w:line="0" w:lineRule="atLeast"/>
        <w:contextualSpacing/>
      </w:pPr>
      <w:r>
        <w:rPr>
          <w:rFonts w:hint="eastAsia"/>
        </w:rPr>
        <w:t>記</w:t>
      </w:r>
    </w:p>
    <w:p w14:paraId="11C863DB" w14:textId="77777777" w:rsidR="00F7551D" w:rsidRDefault="00F7551D">
      <w:pPr>
        <w:spacing w:before="100" w:after="100" w:line="0" w:lineRule="atLeast"/>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24"/>
        <w:gridCol w:w="852"/>
        <w:gridCol w:w="6467"/>
      </w:tblGrid>
      <w:tr w:rsidR="0017302A" w14:paraId="1FB17472" w14:textId="13BCBED9" w:rsidTr="00DD4D35">
        <w:trPr>
          <w:trHeight w:val="510"/>
        </w:trPr>
        <w:tc>
          <w:tcPr>
            <w:tcW w:w="1384" w:type="dxa"/>
            <w:gridSpan w:val="2"/>
            <w:vMerge w:val="restart"/>
            <w:shd w:val="clear" w:color="auto" w:fill="auto"/>
            <w:vAlign w:val="center"/>
          </w:tcPr>
          <w:p w14:paraId="48E29905" w14:textId="0B79F0E1" w:rsidR="0017302A" w:rsidRPr="00DD4D35" w:rsidRDefault="0017302A" w:rsidP="00DD4D35">
            <w:pPr>
              <w:spacing w:before="100" w:after="100" w:line="0" w:lineRule="atLeast"/>
              <w:contextualSpacing/>
              <w:rPr>
                <w:rFonts w:ascii="ＭＳ Ｐゴシック" w:eastAsia="ＭＳ Ｐゴシック" w:hAnsi="ＭＳ Ｐゴシック"/>
                <w:sz w:val="20"/>
              </w:rPr>
            </w:pPr>
            <w:r w:rsidRPr="00DD4D35">
              <w:rPr>
                <w:rFonts w:ascii="ＭＳ Ｐゴシック" w:eastAsia="ＭＳ Ｐゴシック" w:hAnsi="ＭＳ Ｐゴシック" w:hint="eastAsia"/>
                <w:sz w:val="20"/>
              </w:rPr>
              <w:t>掲示する場所</w:t>
            </w:r>
          </w:p>
        </w:tc>
        <w:tc>
          <w:tcPr>
            <w:tcW w:w="852" w:type="dxa"/>
            <w:shd w:val="clear" w:color="auto" w:fill="auto"/>
            <w:vAlign w:val="center"/>
          </w:tcPr>
          <w:p w14:paraId="38152ECE" w14:textId="424E388F" w:rsidR="0017302A" w:rsidRPr="00DD4D35" w:rsidRDefault="0017302A" w:rsidP="00DD4D35">
            <w:pPr>
              <w:spacing w:before="100" w:after="100" w:line="0" w:lineRule="atLeast"/>
              <w:contextualSpacing/>
              <w:rPr>
                <w:rFonts w:ascii="ＭＳ Ｐゴシック" w:eastAsia="ＭＳ Ｐゴシック" w:hAnsi="ＭＳ Ｐゴシック"/>
                <w:sz w:val="20"/>
              </w:rPr>
            </w:pPr>
            <w:r w:rsidRPr="00DD4D35">
              <w:rPr>
                <w:rFonts w:ascii="ＭＳ Ｐゴシック" w:eastAsia="ＭＳ Ｐゴシック" w:hAnsi="ＭＳ Ｐゴシック" w:hint="eastAsia"/>
                <w:sz w:val="20"/>
              </w:rPr>
              <w:t>名称</w:t>
            </w:r>
          </w:p>
        </w:tc>
        <w:tc>
          <w:tcPr>
            <w:tcW w:w="6467" w:type="dxa"/>
            <w:shd w:val="clear" w:color="auto" w:fill="auto"/>
            <w:vAlign w:val="center"/>
          </w:tcPr>
          <w:p w14:paraId="4AF243A1" w14:textId="77777777" w:rsidR="0017302A" w:rsidRPr="00DD4D35" w:rsidRDefault="0017302A" w:rsidP="00DD4D35">
            <w:pPr>
              <w:spacing w:before="100" w:after="100" w:line="0" w:lineRule="atLeast"/>
              <w:contextualSpacing/>
              <w:rPr>
                <w:rFonts w:ascii="ＭＳ Ｐゴシック" w:eastAsia="ＭＳ Ｐゴシック" w:hAnsi="ＭＳ Ｐゴシック"/>
                <w:sz w:val="20"/>
              </w:rPr>
            </w:pPr>
          </w:p>
        </w:tc>
      </w:tr>
      <w:tr w:rsidR="0017302A" w14:paraId="65A6ACBD" w14:textId="22703680" w:rsidTr="00DD4D35">
        <w:trPr>
          <w:trHeight w:val="510"/>
        </w:trPr>
        <w:tc>
          <w:tcPr>
            <w:tcW w:w="1384" w:type="dxa"/>
            <w:gridSpan w:val="2"/>
            <w:vMerge/>
            <w:shd w:val="clear" w:color="auto" w:fill="auto"/>
            <w:vAlign w:val="center"/>
          </w:tcPr>
          <w:p w14:paraId="75CD0A8F" w14:textId="77777777" w:rsidR="0017302A" w:rsidRPr="00DD4D35" w:rsidRDefault="0017302A" w:rsidP="00DD4D35">
            <w:pPr>
              <w:spacing w:before="100" w:after="100" w:line="0" w:lineRule="atLeast"/>
              <w:contextualSpacing/>
              <w:rPr>
                <w:rFonts w:ascii="ＭＳ Ｐゴシック" w:eastAsia="ＭＳ Ｐゴシック" w:hAnsi="ＭＳ Ｐゴシック"/>
                <w:sz w:val="20"/>
              </w:rPr>
            </w:pPr>
          </w:p>
        </w:tc>
        <w:tc>
          <w:tcPr>
            <w:tcW w:w="852" w:type="dxa"/>
            <w:shd w:val="clear" w:color="auto" w:fill="auto"/>
            <w:vAlign w:val="center"/>
          </w:tcPr>
          <w:p w14:paraId="561B0549" w14:textId="0A04782B" w:rsidR="0017302A" w:rsidRPr="00DD4D35" w:rsidRDefault="0017302A" w:rsidP="00DD4D35">
            <w:pPr>
              <w:spacing w:before="100" w:after="100" w:line="0" w:lineRule="atLeast"/>
              <w:contextualSpacing/>
              <w:rPr>
                <w:rFonts w:ascii="ＭＳ Ｐゴシック" w:eastAsia="ＭＳ Ｐゴシック" w:hAnsi="ＭＳ Ｐゴシック"/>
                <w:sz w:val="20"/>
              </w:rPr>
            </w:pPr>
            <w:r w:rsidRPr="00DD4D35">
              <w:rPr>
                <w:rFonts w:ascii="ＭＳ Ｐゴシック" w:eastAsia="ＭＳ Ｐゴシック" w:hAnsi="ＭＳ Ｐゴシック" w:hint="eastAsia"/>
                <w:sz w:val="20"/>
              </w:rPr>
              <w:t>所在地</w:t>
            </w:r>
          </w:p>
        </w:tc>
        <w:tc>
          <w:tcPr>
            <w:tcW w:w="6467" w:type="dxa"/>
            <w:shd w:val="clear" w:color="auto" w:fill="auto"/>
            <w:vAlign w:val="center"/>
          </w:tcPr>
          <w:p w14:paraId="45E79900" w14:textId="77777777" w:rsidR="0017302A" w:rsidRPr="00DD4D35" w:rsidRDefault="0017302A" w:rsidP="00DD4D35">
            <w:pPr>
              <w:spacing w:before="100" w:after="100" w:line="0" w:lineRule="atLeast"/>
              <w:contextualSpacing/>
              <w:rPr>
                <w:rFonts w:ascii="ＭＳ Ｐゴシック" w:eastAsia="ＭＳ Ｐゴシック" w:hAnsi="ＭＳ Ｐゴシック"/>
                <w:sz w:val="20"/>
              </w:rPr>
            </w:pPr>
          </w:p>
        </w:tc>
      </w:tr>
      <w:tr w:rsidR="0017302A" w14:paraId="4953177D" w14:textId="77777777" w:rsidTr="00DD4D35">
        <w:trPr>
          <w:trHeight w:val="510"/>
        </w:trPr>
        <w:tc>
          <w:tcPr>
            <w:tcW w:w="2236" w:type="dxa"/>
            <w:gridSpan w:val="3"/>
            <w:shd w:val="clear" w:color="auto" w:fill="auto"/>
            <w:vAlign w:val="center"/>
          </w:tcPr>
          <w:p w14:paraId="13DFC7BA" w14:textId="1AC67D5F" w:rsidR="0017302A" w:rsidRPr="00DD4D35" w:rsidRDefault="0017302A" w:rsidP="00DD4D35">
            <w:pPr>
              <w:spacing w:before="100" w:after="100" w:line="0" w:lineRule="atLeast"/>
              <w:contextualSpacing/>
              <w:rPr>
                <w:rFonts w:ascii="ＭＳ Ｐゴシック" w:eastAsia="ＭＳ Ｐゴシック" w:hAnsi="ＭＳ Ｐゴシック"/>
                <w:sz w:val="20"/>
              </w:rPr>
            </w:pPr>
            <w:r w:rsidRPr="00DD4D35">
              <w:rPr>
                <w:rFonts w:ascii="ＭＳ Ｐゴシック" w:eastAsia="ＭＳ Ｐゴシック" w:hAnsi="ＭＳ Ｐゴシック" w:hint="eastAsia"/>
                <w:sz w:val="20"/>
              </w:rPr>
              <w:t>事業内容</w:t>
            </w:r>
          </w:p>
        </w:tc>
        <w:tc>
          <w:tcPr>
            <w:tcW w:w="6467" w:type="dxa"/>
            <w:shd w:val="clear" w:color="auto" w:fill="auto"/>
            <w:vAlign w:val="center"/>
          </w:tcPr>
          <w:p w14:paraId="7F312973" w14:textId="77777777" w:rsidR="0017302A" w:rsidRPr="00DD4D35" w:rsidRDefault="0017302A" w:rsidP="00DD4D35">
            <w:pPr>
              <w:spacing w:before="100" w:after="100" w:line="0" w:lineRule="atLeast"/>
              <w:contextualSpacing/>
              <w:rPr>
                <w:rFonts w:ascii="ＭＳ Ｐゴシック" w:eastAsia="ＭＳ Ｐゴシック" w:hAnsi="ＭＳ Ｐゴシック"/>
                <w:sz w:val="20"/>
              </w:rPr>
            </w:pPr>
            <w:r w:rsidRPr="00DD4D35">
              <w:rPr>
                <w:rFonts w:ascii="ＭＳ Ｐゴシック" w:eastAsia="ＭＳ Ｐゴシック" w:hAnsi="ＭＳ Ｐゴシック" w:hint="eastAsia"/>
                <w:sz w:val="20"/>
              </w:rPr>
              <w:t>□飲食店　　□小売業　　□理容・美容　　□医療関係　　□文化・芸術</w:t>
            </w:r>
          </w:p>
          <w:p w14:paraId="0AFDE551" w14:textId="67866E0C" w:rsidR="0017302A" w:rsidRPr="00DD4D35" w:rsidRDefault="0017302A" w:rsidP="00DD4D35">
            <w:pPr>
              <w:spacing w:before="100" w:after="100" w:line="0" w:lineRule="atLeast"/>
              <w:contextualSpacing/>
              <w:rPr>
                <w:rFonts w:ascii="ＭＳ Ｐゴシック" w:eastAsia="ＭＳ Ｐゴシック" w:hAnsi="ＭＳ Ｐゴシック"/>
                <w:sz w:val="20"/>
              </w:rPr>
            </w:pPr>
            <w:r w:rsidRPr="00DD4D35">
              <w:rPr>
                <w:rFonts w:ascii="ＭＳ Ｐゴシック" w:eastAsia="ＭＳ Ｐゴシック" w:hAnsi="ＭＳ Ｐゴシック" w:hint="eastAsia"/>
                <w:sz w:val="20"/>
              </w:rPr>
              <w:t>□不動産　　□その他（　　　　　　　　　　　　　　　　　　）</w:t>
            </w:r>
          </w:p>
        </w:tc>
      </w:tr>
      <w:tr w:rsidR="0017302A" w14:paraId="605AB00A" w14:textId="77777777" w:rsidTr="00DD4D35">
        <w:trPr>
          <w:trHeight w:val="510"/>
        </w:trPr>
        <w:tc>
          <w:tcPr>
            <w:tcW w:w="2236" w:type="dxa"/>
            <w:gridSpan w:val="3"/>
            <w:shd w:val="clear" w:color="auto" w:fill="auto"/>
            <w:vAlign w:val="center"/>
          </w:tcPr>
          <w:p w14:paraId="366A5581" w14:textId="17C0D734" w:rsidR="0017302A" w:rsidRPr="00DD4D35" w:rsidRDefault="001B3157" w:rsidP="00DD4D35">
            <w:pPr>
              <w:spacing w:before="100" w:after="100" w:line="0" w:lineRule="atLeast"/>
              <w:contextualSpacing/>
              <w:rPr>
                <w:rFonts w:ascii="ＭＳ Ｐゴシック" w:eastAsia="ＭＳ Ｐゴシック" w:hAnsi="ＭＳ Ｐゴシック"/>
                <w:sz w:val="20"/>
              </w:rPr>
            </w:pPr>
            <w:r w:rsidRPr="00DD4D35">
              <w:rPr>
                <w:rFonts w:ascii="ＭＳ Ｐゴシック" w:eastAsia="ＭＳ Ｐゴシック" w:hAnsi="ＭＳ Ｐゴシック" w:hint="eastAsia"/>
                <w:sz w:val="20"/>
              </w:rPr>
              <w:t>ふくおか</w:t>
            </w:r>
            <w:r w:rsidR="00FE17EE" w:rsidRPr="00DD4D35">
              <w:rPr>
                <w:rFonts w:ascii="ＭＳ Ｐゴシック" w:eastAsia="ＭＳ Ｐゴシック" w:hAnsi="ＭＳ Ｐゴシック" w:hint="eastAsia"/>
                <w:sz w:val="20"/>
              </w:rPr>
              <w:t>バリアフリーマップへの掲載</w:t>
            </w:r>
          </w:p>
        </w:tc>
        <w:tc>
          <w:tcPr>
            <w:tcW w:w="6467" w:type="dxa"/>
            <w:shd w:val="clear" w:color="auto" w:fill="auto"/>
            <w:vAlign w:val="center"/>
          </w:tcPr>
          <w:p w14:paraId="285F054A" w14:textId="6A4C3D8E" w:rsidR="0017302A" w:rsidRPr="00DD4D35" w:rsidRDefault="00FE17EE" w:rsidP="00DD4D35">
            <w:pPr>
              <w:spacing w:before="100" w:after="100" w:line="0" w:lineRule="atLeast"/>
              <w:contextualSpacing/>
              <w:rPr>
                <w:rFonts w:ascii="ＭＳ Ｐゴシック" w:eastAsia="ＭＳ Ｐゴシック" w:hAnsi="ＭＳ Ｐゴシック"/>
                <w:sz w:val="20"/>
              </w:rPr>
            </w:pPr>
            <w:r w:rsidRPr="00DD4D35">
              <w:rPr>
                <w:rFonts w:ascii="ＭＳ Ｐゴシック" w:eastAsia="ＭＳ Ｐゴシック" w:hAnsi="ＭＳ Ｐゴシック" w:hint="eastAsia"/>
                <w:sz w:val="20"/>
              </w:rPr>
              <w:t>□希望します　　　　　□希望しません</w:t>
            </w:r>
          </w:p>
        </w:tc>
      </w:tr>
      <w:tr w:rsidR="00FE17EE" w14:paraId="7F52F459" w14:textId="77777777" w:rsidTr="00DD4D35">
        <w:trPr>
          <w:trHeight w:val="510"/>
        </w:trPr>
        <w:tc>
          <w:tcPr>
            <w:tcW w:w="2236" w:type="dxa"/>
            <w:gridSpan w:val="3"/>
            <w:shd w:val="clear" w:color="auto" w:fill="auto"/>
            <w:vAlign w:val="center"/>
          </w:tcPr>
          <w:p w14:paraId="2F3E5358" w14:textId="77777777" w:rsidR="00FE17EE" w:rsidRPr="00DD4D35" w:rsidRDefault="00FE17EE" w:rsidP="00DD4D35">
            <w:pPr>
              <w:spacing w:before="100" w:after="100" w:line="0" w:lineRule="atLeast"/>
              <w:contextualSpacing/>
              <w:rPr>
                <w:rFonts w:ascii="ＭＳ Ｐゴシック" w:eastAsia="ＭＳ Ｐゴシック" w:hAnsi="ＭＳ Ｐゴシック"/>
                <w:sz w:val="20"/>
              </w:rPr>
            </w:pPr>
            <w:r w:rsidRPr="00DD4D35">
              <w:rPr>
                <w:rFonts w:ascii="ＭＳ Ｐゴシック" w:eastAsia="ＭＳ Ｐゴシック" w:hAnsi="ＭＳ Ｐゴシック" w:hint="eastAsia"/>
                <w:sz w:val="20"/>
              </w:rPr>
              <w:t>特に工夫している事柄</w:t>
            </w:r>
          </w:p>
          <w:p w14:paraId="2F232147" w14:textId="4F89D8AA" w:rsidR="00FE17EE" w:rsidRPr="00DD4D35" w:rsidRDefault="00FE17EE" w:rsidP="00DD4D35">
            <w:pPr>
              <w:spacing w:before="100" w:after="100" w:line="0" w:lineRule="atLeast"/>
              <w:contextualSpacing/>
              <w:rPr>
                <w:rFonts w:ascii="ＭＳ Ｐゴシック" w:eastAsia="ＭＳ Ｐゴシック" w:hAnsi="ＭＳ Ｐゴシック"/>
                <w:sz w:val="20"/>
              </w:rPr>
            </w:pPr>
            <w:r w:rsidRPr="00DD4D35">
              <w:rPr>
                <w:rFonts w:ascii="ＭＳ Ｐゴシック" w:eastAsia="ＭＳ Ｐゴシック" w:hAnsi="ＭＳ Ｐゴシック" w:hint="eastAsia"/>
                <w:sz w:val="20"/>
              </w:rPr>
              <w:t>（配慮の内容）</w:t>
            </w:r>
          </w:p>
        </w:tc>
        <w:tc>
          <w:tcPr>
            <w:tcW w:w="6467" w:type="dxa"/>
            <w:shd w:val="clear" w:color="auto" w:fill="auto"/>
            <w:vAlign w:val="center"/>
          </w:tcPr>
          <w:p w14:paraId="71C074EF" w14:textId="77777777" w:rsidR="00FE17EE" w:rsidRPr="00DD4D35" w:rsidRDefault="00FE17EE" w:rsidP="00DD4D35">
            <w:pPr>
              <w:spacing w:before="100" w:after="100" w:line="0" w:lineRule="atLeast"/>
              <w:contextualSpacing/>
              <w:rPr>
                <w:rFonts w:ascii="ＭＳ Ｐゴシック" w:eastAsia="ＭＳ Ｐゴシック" w:hAnsi="ＭＳ Ｐゴシック"/>
                <w:sz w:val="20"/>
              </w:rPr>
            </w:pPr>
          </w:p>
        </w:tc>
      </w:tr>
      <w:tr w:rsidR="0017302A" w14:paraId="55CAD370" w14:textId="02005235" w:rsidTr="00DD4D35">
        <w:trPr>
          <w:trHeight w:val="510"/>
        </w:trPr>
        <w:tc>
          <w:tcPr>
            <w:tcW w:w="960" w:type="dxa"/>
            <w:vMerge w:val="restart"/>
            <w:shd w:val="clear" w:color="auto" w:fill="auto"/>
            <w:vAlign w:val="center"/>
          </w:tcPr>
          <w:p w14:paraId="4BCB6ABE" w14:textId="246263AA" w:rsidR="0017302A" w:rsidRPr="00DD4D35" w:rsidRDefault="0017302A" w:rsidP="00DD4D35">
            <w:pPr>
              <w:spacing w:before="100" w:after="100" w:line="0" w:lineRule="atLeast"/>
              <w:contextualSpacing/>
              <w:rPr>
                <w:rFonts w:ascii="ＭＳ Ｐゴシック" w:eastAsia="ＭＳ Ｐゴシック" w:hAnsi="ＭＳ Ｐゴシック"/>
                <w:sz w:val="20"/>
              </w:rPr>
            </w:pPr>
            <w:r w:rsidRPr="00DD4D35">
              <w:rPr>
                <w:rFonts w:ascii="ＭＳ Ｐゴシック" w:eastAsia="ＭＳ Ｐゴシック" w:hAnsi="ＭＳ Ｐゴシック" w:hint="eastAsia"/>
                <w:sz w:val="20"/>
              </w:rPr>
              <w:t>連絡先</w:t>
            </w:r>
          </w:p>
        </w:tc>
        <w:tc>
          <w:tcPr>
            <w:tcW w:w="1276" w:type="dxa"/>
            <w:gridSpan w:val="2"/>
            <w:shd w:val="clear" w:color="auto" w:fill="auto"/>
            <w:vAlign w:val="center"/>
          </w:tcPr>
          <w:p w14:paraId="00353B85" w14:textId="00935444" w:rsidR="0017302A" w:rsidRPr="00DD4D35" w:rsidRDefault="0017302A" w:rsidP="00DD4D35">
            <w:pPr>
              <w:spacing w:before="100" w:after="100" w:line="0" w:lineRule="atLeast"/>
              <w:contextualSpacing/>
              <w:rPr>
                <w:rFonts w:ascii="ＭＳ Ｐゴシック" w:eastAsia="ＭＳ Ｐゴシック" w:hAnsi="ＭＳ Ｐゴシック"/>
                <w:sz w:val="20"/>
              </w:rPr>
            </w:pPr>
            <w:r w:rsidRPr="00DD4D35">
              <w:rPr>
                <w:rFonts w:ascii="ＭＳ Ｐゴシック" w:eastAsia="ＭＳ Ｐゴシック" w:hAnsi="ＭＳ Ｐゴシック" w:hint="eastAsia"/>
                <w:sz w:val="20"/>
              </w:rPr>
              <w:t>担当者氏名</w:t>
            </w:r>
          </w:p>
        </w:tc>
        <w:tc>
          <w:tcPr>
            <w:tcW w:w="6467" w:type="dxa"/>
            <w:shd w:val="clear" w:color="auto" w:fill="auto"/>
            <w:vAlign w:val="center"/>
          </w:tcPr>
          <w:p w14:paraId="615E5B3F" w14:textId="3DA50ECA" w:rsidR="0017302A" w:rsidRPr="00DD4D35" w:rsidRDefault="0017302A" w:rsidP="00DD4D35">
            <w:pPr>
              <w:spacing w:before="100" w:after="100" w:line="0" w:lineRule="atLeast"/>
              <w:contextualSpacing/>
              <w:rPr>
                <w:rFonts w:ascii="ＭＳ Ｐゴシック" w:eastAsia="ＭＳ Ｐゴシック" w:hAnsi="ＭＳ Ｐゴシック"/>
                <w:sz w:val="20"/>
              </w:rPr>
            </w:pPr>
          </w:p>
        </w:tc>
      </w:tr>
      <w:tr w:rsidR="0017302A" w14:paraId="08ED1811" w14:textId="05DC06B4" w:rsidTr="00DD4D35">
        <w:trPr>
          <w:trHeight w:val="510"/>
        </w:trPr>
        <w:tc>
          <w:tcPr>
            <w:tcW w:w="960" w:type="dxa"/>
            <w:vMerge/>
            <w:shd w:val="clear" w:color="auto" w:fill="auto"/>
            <w:vAlign w:val="center"/>
          </w:tcPr>
          <w:p w14:paraId="63E5FB78" w14:textId="77777777" w:rsidR="0017302A" w:rsidRPr="00DD4D35" w:rsidRDefault="0017302A" w:rsidP="00DD4D35">
            <w:pPr>
              <w:spacing w:before="100" w:after="100" w:line="0" w:lineRule="atLeast"/>
              <w:contextualSpacing/>
              <w:rPr>
                <w:rFonts w:ascii="ＭＳ Ｐゴシック" w:eastAsia="ＭＳ Ｐゴシック" w:hAnsi="ＭＳ Ｐゴシック"/>
                <w:sz w:val="20"/>
              </w:rPr>
            </w:pPr>
          </w:p>
        </w:tc>
        <w:tc>
          <w:tcPr>
            <w:tcW w:w="1276" w:type="dxa"/>
            <w:gridSpan w:val="2"/>
            <w:shd w:val="clear" w:color="auto" w:fill="auto"/>
            <w:vAlign w:val="center"/>
          </w:tcPr>
          <w:p w14:paraId="55AA4537" w14:textId="4903A575" w:rsidR="0017302A" w:rsidRPr="00DD4D35" w:rsidRDefault="0017302A" w:rsidP="00DD4D35">
            <w:pPr>
              <w:spacing w:before="100" w:after="100" w:line="0" w:lineRule="atLeast"/>
              <w:contextualSpacing/>
              <w:rPr>
                <w:rFonts w:ascii="ＭＳ Ｐゴシック" w:eastAsia="ＭＳ Ｐゴシック" w:hAnsi="ＭＳ Ｐゴシック"/>
                <w:sz w:val="20"/>
              </w:rPr>
            </w:pPr>
            <w:r w:rsidRPr="00DD4D35">
              <w:rPr>
                <w:rFonts w:ascii="ＭＳ Ｐゴシック" w:eastAsia="ＭＳ Ｐゴシック" w:hAnsi="ＭＳ Ｐゴシック" w:hint="eastAsia"/>
                <w:sz w:val="20"/>
              </w:rPr>
              <w:t>電話番号</w:t>
            </w:r>
          </w:p>
        </w:tc>
        <w:tc>
          <w:tcPr>
            <w:tcW w:w="6467" w:type="dxa"/>
            <w:shd w:val="clear" w:color="auto" w:fill="auto"/>
            <w:vAlign w:val="center"/>
          </w:tcPr>
          <w:p w14:paraId="64F9E6A1" w14:textId="223E936B" w:rsidR="0017302A" w:rsidRPr="00DD4D35" w:rsidRDefault="0017302A" w:rsidP="00DD4D35">
            <w:pPr>
              <w:spacing w:before="100" w:after="100" w:line="0" w:lineRule="atLeast"/>
              <w:contextualSpacing/>
              <w:rPr>
                <w:rFonts w:ascii="ＭＳ Ｐゴシック" w:eastAsia="ＭＳ Ｐゴシック" w:hAnsi="ＭＳ Ｐゴシック"/>
                <w:sz w:val="20"/>
              </w:rPr>
            </w:pPr>
          </w:p>
        </w:tc>
      </w:tr>
      <w:tr w:rsidR="0017302A" w14:paraId="69DC1EE4" w14:textId="5D01A4D6" w:rsidTr="00DD4D35">
        <w:trPr>
          <w:trHeight w:val="510"/>
        </w:trPr>
        <w:tc>
          <w:tcPr>
            <w:tcW w:w="960" w:type="dxa"/>
            <w:vMerge/>
            <w:shd w:val="clear" w:color="auto" w:fill="auto"/>
            <w:vAlign w:val="center"/>
          </w:tcPr>
          <w:p w14:paraId="2A145A62" w14:textId="77777777" w:rsidR="0017302A" w:rsidRPr="00DD4D35" w:rsidRDefault="0017302A" w:rsidP="00DD4D35">
            <w:pPr>
              <w:spacing w:before="100" w:after="100" w:line="0" w:lineRule="atLeast"/>
              <w:contextualSpacing/>
              <w:rPr>
                <w:rFonts w:ascii="ＭＳ Ｐゴシック" w:eastAsia="ＭＳ Ｐゴシック" w:hAnsi="ＭＳ Ｐゴシック"/>
                <w:sz w:val="20"/>
              </w:rPr>
            </w:pPr>
          </w:p>
        </w:tc>
        <w:tc>
          <w:tcPr>
            <w:tcW w:w="1276" w:type="dxa"/>
            <w:gridSpan w:val="2"/>
            <w:shd w:val="clear" w:color="auto" w:fill="auto"/>
            <w:vAlign w:val="center"/>
          </w:tcPr>
          <w:p w14:paraId="4126489D" w14:textId="4AD9D9E7" w:rsidR="0017302A" w:rsidRPr="00DD4D35" w:rsidRDefault="0017302A" w:rsidP="00DD4D35">
            <w:pPr>
              <w:spacing w:before="100" w:after="100" w:line="0" w:lineRule="atLeast"/>
              <w:contextualSpacing/>
              <w:rPr>
                <w:rFonts w:ascii="ＭＳ Ｐゴシック" w:eastAsia="ＭＳ Ｐゴシック" w:hAnsi="ＭＳ Ｐゴシック"/>
                <w:sz w:val="20"/>
              </w:rPr>
            </w:pPr>
            <w:r w:rsidRPr="00DD4D35">
              <w:rPr>
                <w:rFonts w:ascii="ＭＳ Ｐゴシック" w:eastAsia="ＭＳ Ｐゴシック" w:hAnsi="ＭＳ Ｐゴシック" w:hint="eastAsia"/>
                <w:sz w:val="20"/>
              </w:rPr>
              <w:t>e-mail</w:t>
            </w:r>
          </w:p>
        </w:tc>
        <w:tc>
          <w:tcPr>
            <w:tcW w:w="6467" w:type="dxa"/>
            <w:shd w:val="clear" w:color="auto" w:fill="auto"/>
            <w:vAlign w:val="center"/>
          </w:tcPr>
          <w:p w14:paraId="231DA02D" w14:textId="5872A4BA" w:rsidR="0017302A" w:rsidRPr="00DD4D35" w:rsidRDefault="0017302A" w:rsidP="00DD4D35">
            <w:pPr>
              <w:spacing w:before="100" w:after="100" w:line="0" w:lineRule="atLeast"/>
              <w:contextualSpacing/>
              <w:rPr>
                <w:rFonts w:ascii="ＭＳ Ｐゴシック" w:eastAsia="ＭＳ Ｐゴシック" w:hAnsi="ＭＳ Ｐゴシック"/>
                <w:sz w:val="20"/>
              </w:rPr>
            </w:pPr>
          </w:p>
        </w:tc>
      </w:tr>
    </w:tbl>
    <w:p w14:paraId="056F28F5" w14:textId="42BAD30E" w:rsidR="00164C94" w:rsidRDefault="00164C94">
      <w:pPr>
        <w:spacing w:before="100" w:after="100" w:line="0" w:lineRule="atLeast"/>
        <w:contextualSpacing/>
        <w:rPr>
          <w:spacing w:val="40"/>
        </w:rPr>
      </w:pPr>
      <w:r>
        <w:rPr>
          <w:rFonts w:hint="eastAsia"/>
        </w:rPr>
        <w:t>※合理的配慮について裏面に具体例を示しています。</w:t>
      </w:r>
    </w:p>
    <w:p w14:paraId="7A1DC8FE" w14:textId="77777777" w:rsidR="008F697A" w:rsidRDefault="00CF5E07" w:rsidP="008F697A">
      <w:pPr>
        <w:adjustRightInd w:val="0"/>
        <w:spacing w:line="240" w:lineRule="atLeast"/>
        <w:contextualSpacing/>
      </w:pPr>
      <w:r w:rsidRPr="008F697A">
        <w:rPr>
          <w:rFonts w:hint="eastAsia"/>
        </w:rPr>
        <w:lastRenderedPageBreak/>
        <w:t>※合理的配慮とは</w:t>
      </w:r>
    </w:p>
    <w:p w14:paraId="3F0169FF" w14:textId="09F7950D" w:rsidR="00CF5E07" w:rsidRPr="008F697A" w:rsidRDefault="00CF5E07" w:rsidP="008F697A">
      <w:pPr>
        <w:adjustRightInd w:val="0"/>
        <w:spacing w:line="240" w:lineRule="atLeast"/>
        <w:ind w:firstLineChars="100" w:firstLine="240"/>
        <w:contextualSpacing/>
      </w:pPr>
      <w:r w:rsidRPr="008F697A">
        <w:rPr>
          <w:rFonts w:hint="eastAsia"/>
        </w:rPr>
        <w:t>障害のある人の活動を制限するバリア（社会的障壁）を取り除くために、何らかの対応を求める「意思表示」があったとき、その実施者が過重な負担とならない範囲でできる対応を行うことです。</w:t>
      </w:r>
    </w:p>
    <w:p w14:paraId="344C3660" w14:textId="77777777" w:rsidR="00CF5E07" w:rsidRPr="008F697A" w:rsidRDefault="00CF5E07" w:rsidP="008F697A">
      <w:pPr>
        <w:adjustRightInd w:val="0"/>
        <w:spacing w:before="100" w:beforeAutospacing="1" w:after="100" w:afterAutospacing="1" w:line="240" w:lineRule="atLeast"/>
        <w:contextualSpacing/>
      </w:pPr>
      <w:r w:rsidRPr="008F697A">
        <w:rPr>
          <w:rFonts w:hint="eastAsia"/>
        </w:rPr>
        <w:t xml:space="preserve">　合理的配慮の内容は、障害特性やそれぞれの場面・状況によって異なります。「合理的配慮の提供」にあたっては、障害のある人と合理的配慮を提供する実施者が話し合い、お互いに理解しながら共に対応案を検討することが重要です。</w:t>
      </w:r>
    </w:p>
    <w:p w14:paraId="07932414" w14:textId="77777777" w:rsidR="00FE17EE" w:rsidRPr="008F697A" w:rsidRDefault="00FE17EE" w:rsidP="008F697A">
      <w:pPr>
        <w:adjustRightInd w:val="0"/>
        <w:spacing w:before="100" w:beforeAutospacing="1" w:after="100" w:afterAutospacing="1" w:line="240" w:lineRule="atLeast"/>
        <w:contextualSpacing/>
      </w:pPr>
    </w:p>
    <w:p w14:paraId="15825B11" w14:textId="0269ACFC" w:rsidR="00FE17EE" w:rsidRPr="008F697A" w:rsidRDefault="008F697A" w:rsidP="008F697A">
      <w:pPr>
        <w:spacing w:before="100" w:beforeAutospacing="1" w:after="100" w:afterAutospacing="1" w:line="240" w:lineRule="atLeast"/>
        <w:contextualSpacing/>
      </w:pPr>
      <w:r>
        <w:rPr>
          <w:rFonts w:hint="eastAsia"/>
        </w:rPr>
        <w:t>※</w:t>
      </w:r>
      <w:r w:rsidR="00FE17EE" w:rsidRPr="008F697A">
        <w:rPr>
          <w:rFonts w:hint="eastAsia"/>
        </w:rPr>
        <w:t>合理的配慮の具体例</w:t>
      </w:r>
    </w:p>
    <w:p w14:paraId="1C46CC2C" w14:textId="77777777" w:rsidR="00BE3A31" w:rsidRPr="008F697A" w:rsidRDefault="00BE3A31" w:rsidP="008F697A">
      <w:pPr>
        <w:spacing w:before="100" w:beforeAutospacing="1" w:after="100" w:afterAutospacing="1" w:line="240" w:lineRule="atLeast"/>
        <w:ind w:firstLineChars="100" w:firstLine="240"/>
        <w:contextualSpacing/>
      </w:pPr>
      <w:r w:rsidRPr="008F697A">
        <w:rPr>
          <w:rFonts w:hint="eastAsia"/>
        </w:rPr>
        <w:t>・</w:t>
      </w:r>
      <w:r w:rsidR="00FE17EE" w:rsidRPr="008F697A">
        <w:rPr>
          <w:rFonts w:hint="eastAsia"/>
        </w:rPr>
        <w:t>段差の解消</w:t>
      </w:r>
    </w:p>
    <w:p w14:paraId="7B7D5FA3" w14:textId="77777777" w:rsidR="00BE3A31" w:rsidRPr="008F697A" w:rsidRDefault="00BE3A31" w:rsidP="008F697A">
      <w:pPr>
        <w:spacing w:before="100" w:beforeAutospacing="1" w:after="100" w:afterAutospacing="1" w:line="240" w:lineRule="atLeast"/>
        <w:ind w:firstLineChars="100" w:firstLine="240"/>
        <w:contextualSpacing/>
      </w:pPr>
      <w:r w:rsidRPr="008F697A">
        <w:rPr>
          <w:rFonts w:hint="eastAsia"/>
        </w:rPr>
        <w:t>・</w:t>
      </w:r>
      <w:r w:rsidR="00FE17EE" w:rsidRPr="008F697A">
        <w:rPr>
          <w:rFonts w:hint="eastAsia"/>
        </w:rPr>
        <w:t>手すりの設置</w:t>
      </w:r>
    </w:p>
    <w:p w14:paraId="6C1143A2" w14:textId="77777777" w:rsidR="00BE3A31" w:rsidRPr="008F697A" w:rsidRDefault="00BE3A31" w:rsidP="008F697A">
      <w:pPr>
        <w:spacing w:before="100" w:beforeAutospacing="1" w:after="100" w:afterAutospacing="1" w:line="240" w:lineRule="atLeast"/>
        <w:ind w:firstLineChars="100" w:firstLine="240"/>
        <w:contextualSpacing/>
      </w:pPr>
      <w:r w:rsidRPr="008F697A">
        <w:rPr>
          <w:rFonts w:hint="eastAsia"/>
        </w:rPr>
        <w:t>・筆談ボード</w:t>
      </w:r>
    </w:p>
    <w:p w14:paraId="1187DA88" w14:textId="77777777" w:rsidR="00BE3A31" w:rsidRPr="008F697A" w:rsidRDefault="00BE3A31" w:rsidP="008F697A">
      <w:pPr>
        <w:spacing w:before="100" w:beforeAutospacing="1" w:after="100" w:afterAutospacing="1" w:line="240" w:lineRule="atLeast"/>
        <w:ind w:firstLineChars="100" w:firstLine="240"/>
        <w:contextualSpacing/>
      </w:pPr>
      <w:r w:rsidRPr="008F697A">
        <w:rPr>
          <w:rFonts w:hint="eastAsia"/>
        </w:rPr>
        <w:t>・点字メニュー</w:t>
      </w:r>
    </w:p>
    <w:p w14:paraId="7B497A79" w14:textId="6D5C85D9" w:rsidR="00FE17EE" w:rsidRPr="008F697A" w:rsidRDefault="00BE3A31" w:rsidP="008F697A">
      <w:pPr>
        <w:spacing w:before="100" w:beforeAutospacing="1" w:after="100" w:afterAutospacing="1" w:line="240" w:lineRule="atLeast"/>
        <w:ind w:firstLineChars="100" w:firstLine="240"/>
        <w:contextualSpacing/>
      </w:pPr>
      <w:r w:rsidRPr="008F697A">
        <w:rPr>
          <w:rFonts w:hint="eastAsia"/>
        </w:rPr>
        <w:t>・折り畳み式スロープの設置</w:t>
      </w:r>
    </w:p>
    <w:p w14:paraId="7D8CDBAE" w14:textId="3C36B017" w:rsidR="00D050F9" w:rsidRPr="008F697A" w:rsidRDefault="00D050F9" w:rsidP="008F697A">
      <w:pPr>
        <w:spacing w:before="100" w:beforeAutospacing="1" w:after="100" w:afterAutospacing="1" w:line="240" w:lineRule="atLeast"/>
        <w:ind w:leftChars="100" w:left="480" w:hangingChars="100" w:hanging="240"/>
        <w:contextualSpacing/>
      </w:pPr>
      <w:r w:rsidRPr="008F697A">
        <w:rPr>
          <w:rFonts w:hint="eastAsia"/>
        </w:rPr>
        <w:t>・車いすのまま着席できるスペースを確保するため</w:t>
      </w:r>
      <w:r w:rsidR="00164C94" w:rsidRPr="008F697A">
        <w:rPr>
          <w:rFonts w:hint="eastAsia"/>
        </w:rPr>
        <w:t>、</w:t>
      </w:r>
      <w:r w:rsidRPr="008F697A">
        <w:rPr>
          <w:rFonts w:hint="eastAsia"/>
        </w:rPr>
        <w:t>備え付けの椅子を片付ける。</w:t>
      </w:r>
    </w:p>
    <w:p w14:paraId="18BAF041" w14:textId="4CD70E74" w:rsidR="00BE3A31" w:rsidRPr="008F697A" w:rsidRDefault="00BE3A31" w:rsidP="008F697A">
      <w:pPr>
        <w:spacing w:before="100" w:beforeAutospacing="1" w:after="100" w:afterAutospacing="1" w:line="240" w:lineRule="atLeast"/>
        <w:ind w:leftChars="100" w:left="480" w:hangingChars="100" w:hanging="240"/>
        <w:contextualSpacing/>
      </w:pPr>
      <w:r w:rsidRPr="008F697A">
        <w:rPr>
          <w:rFonts w:hint="eastAsia"/>
        </w:rPr>
        <w:t>・車いすの人に対し、高い位置の陳列棚の商品を下に降ろして見えるようにする。</w:t>
      </w:r>
    </w:p>
    <w:p w14:paraId="7E1FDBDA" w14:textId="713D3185" w:rsidR="00BE3A31" w:rsidRPr="008F697A" w:rsidRDefault="00BE3A31" w:rsidP="008F697A">
      <w:pPr>
        <w:spacing w:before="100" w:beforeAutospacing="1" w:after="100" w:afterAutospacing="1" w:line="240" w:lineRule="atLeast"/>
        <w:ind w:leftChars="100" w:left="480" w:hangingChars="100" w:hanging="240"/>
        <w:contextualSpacing/>
      </w:pPr>
      <w:r w:rsidRPr="008F697A">
        <w:rPr>
          <w:rFonts w:hint="eastAsia"/>
        </w:rPr>
        <w:t>・車いすの人が商店の奥まで入ることができるよう</w:t>
      </w:r>
      <w:r w:rsidR="00D050F9" w:rsidRPr="008F697A">
        <w:rPr>
          <w:rFonts w:hint="eastAsia"/>
        </w:rPr>
        <w:t>、</w:t>
      </w:r>
      <w:r w:rsidRPr="008F697A">
        <w:rPr>
          <w:rFonts w:hint="eastAsia"/>
        </w:rPr>
        <w:t>通路をふさぐ荷物をどかす。</w:t>
      </w:r>
    </w:p>
    <w:p w14:paraId="063276DB" w14:textId="3D47E43A" w:rsidR="00BE3A31" w:rsidRPr="008F697A" w:rsidRDefault="00BE3A31" w:rsidP="008F697A">
      <w:pPr>
        <w:spacing w:before="100" w:beforeAutospacing="1" w:after="100" w:afterAutospacing="1" w:line="240" w:lineRule="atLeast"/>
        <w:ind w:firstLineChars="100" w:firstLine="240"/>
        <w:contextualSpacing/>
      </w:pPr>
      <w:r w:rsidRPr="008F697A">
        <w:rPr>
          <w:rFonts w:hint="eastAsia"/>
        </w:rPr>
        <w:t>・知的障害</w:t>
      </w:r>
      <w:r w:rsidR="00D050F9" w:rsidRPr="008F697A">
        <w:rPr>
          <w:rFonts w:hint="eastAsia"/>
        </w:rPr>
        <w:t>の</w:t>
      </w:r>
      <w:r w:rsidRPr="008F697A">
        <w:rPr>
          <w:rFonts w:hint="eastAsia"/>
        </w:rPr>
        <w:t>ある人に対し、平易な言葉でわかりやすい商品説明を行う。</w:t>
      </w:r>
    </w:p>
    <w:p w14:paraId="3F7956AC" w14:textId="775D8A51" w:rsidR="00BE3A31" w:rsidRPr="008F697A" w:rsidRDefault="00BE3A31" w:rsidP="008F697A">
      <w:pPr>
        <w:spacing w:before="100" w:beforeAutospacing="1" w:after="100" w:afterAutospacing="1" w:line="240" w:lineRule="atLeast"/>
        <w:ind w:firstLineChars="100" w:firstLine="240"/>
        <w:contextualSpacing/>
      </w:pPr>
      <w:r w:rsidRPr="008F697A">
        <w:rPr>
          <w:rFonts w:hint="eastAsia"/>
        </w:rPr>
        <w:t>・</w:t>
      </w:r>
      <w:r w:rsidR="00D050F9" w:rsidRPr="008F697A">
        <w:rPr>
          <w:rFonts w:hint="eastAsia"/>
        </w:rPr>
        <w:t>聴覚障害のある人に対し</w:t>
      </w:r>
      <w:r w:rsidR="008F697A">
        <w:rPr>
          <w:rFonts w:hint="eastAsia"/>
        </w:rPr>
        <w:t>、</w:t>
      </w:r>
      <w:r w:rsidR="00D050F9" w:rsidRPr="008F697A">
        <w:rPr>
          <w:rFonts w:hint="eastAsia"/>
        </w:rPr>
        <w:t>筆談により商品説明を行う。</w:t>
      </w:r>
    </w:p>
    <w:p w14:paraId="1AF184C8" w14:textId="13FEB520" w:rsidR="00FE17EE" w:rsidRPr="008F697A" w:rsidRDefault="00D050F9" w:rsidP="008F697A">
      <w:pPr>
        <w:spacing w:before="100" w:beforeAutospacing="1" w:after="100" w:afterAutospacing="1" w:line="240" w:lineRule="atLeast"/>
        <w:ind w:leftChars="100" w:left="480" w:hangingChars="100" w:hanging="240"/>
        <w:contextualSpacing/>
      </w:pPr>
      <w:r w:rsidRPr="008F697A">
        <w:rPr>
          <w:rFonts w:hint="eastAsia"/>
        </w:rPr>
        <w:t>・視覚障害のある人に対し、</w:t>
      </w:r>
      <w:r w:rsidR="00160927" w:rsidRPr="008F697A">
        <w:rPr>
          <w:rFonts w:hint="eastAsia"/>
        </w:rPr>
        <w:t>価格や機能など</w:t>
      </w:r>
      <w:r w:rsidRPr="008F697A">
        <w:rPr>
          <w:rFonts w:hint="eastAsia"/>
        </w:rPr>
        <w:t>言葉によるわかりやすい商品説明を行う。</w:t>
      </w:r>
    </w:p>
    <w:sectPr w:rsidR="00FE17EE" w:rsidRPr="008F697A" w:rsidSect="00164C94">
      <w:pgSz w:w="11906" w:h="16838" w:code="9"/>
      <w:pgMar w:top="1701" w:right="1701" w:bottom="1701" w:left="1701" w:header="851" w:footer="992" w:gutter="0"/>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F3B2" w14:textId="77777777" w:rsidR="00CF5E07" w:rsidRDefault="00CF5E07">
      <w:r>
        <w:separator/>
      </w:r>
    </w:p>
  </w:endnote>
  <w:endnote w:type="continuationSeparator" w:id="0">
    <w:p w14:paraId="18B3425E" w14:textId="77777777" w:rsidR="00CF5E07" w:rsidRDefault="00CF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B0963" w14:textId="77777777" w:rsidR="00CF5E07" w:rsidRDefault="00CF5E07">
      <w:r>
        <w:separator/>
      </w:r>
    </w:p>
  </w:footnote>
  <w:footnote w:type="continuationSeparator" w:id="0">
    <w:p w14:paraId="014FABA5" w14:textId="77777777" w:rsidR="00CF5E07" w:rsidRDefault="00CF5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43EC"/>
    <w:rsid w:val="001163F5"/>
    <w:rsid w:val="00160927"/>
    <w:rsid w:val="00164C94"/>
    <w:rsid w:val="0017302A"/>
    <w:rsid w:val="001B3157"/>
    <w:rsid w:val="00200299"/>
    <w:rsid w:val="00217BFF"/>
    <w:rsid w:val="00243F03"/>
    <w:rsid w:val="002F162E"/>
    <w:rsid w:val="00326477"/>
    <w:rsid w:val="00363D91"/>
    <w:rsid w:val="004443EC"/>
    <w:rsid w:val="00504077"/>
    <w:rsid w:val="005C6EC6"/>
    <w:rsid w:val="005F0C1A"/>
    <w:rsid w:val="008F697A"/>
    <w:rsid w:val="00996238"/>
    <w:rsid w:val="00A11033"/>
    <w:rsid w:val="00B04337"/>
    <w:rsid w:val="00B21574"/>
    <w:rsid w:val="00BB001D"/>
    <w:rsid w:val="00BD44AD"/>
    <w:rsid w:val="00BE3A31"/>
    <w:rsid w:val="00CF5E07"/>
    <w:rsid w:val="00D01876"/>
    <w:rsid w:val="00D050F9"/>
    <w:rsid w:val="00D3591E"/>
    <w:rsid w:val="00DC4C4E"/>
    <w:rsid w:val="00DD4D35"/>
    <w:rsid w:val="00F065E0"/>
    <w:rsid w:val="00F7551D"/>
    <w:rsid w:val="00FB0F97"/>
    <w:rsid w:val="00FE17E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175589D"/>
  <w15:chartTrackingRefBased/>
  <w15:docId w15:val="{6876A1C4-AE91-417D-B0C2-5D0F6A3B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customStyle="1" w:styleId="pcm">
    <w:name w:val="p cm"/>
    <w:rPr>
      <w:lang w:val="en-US" w:eastAsia="ja-JP"/>
    </w:rPr>
  </w:style>
  <w:style w:type="paragraph" w:styleId="a3">
    <w:name w:val="Balloon Text"/>
    <w:basedOn w:val="a"/>
    <w:semiHidden/>
    <w:rPr>
      <w:rFonts w:ascii="Arial" w:eastAsia="ＭＳ ゴシック" w:hAnsi="Arial"/>
      <w:sz w:val="18"/>
    </w:rPr>
  </w:style>
  <w:style w:type="paragraph" w:styleId="a4">
    <w:name w:val="Body Text"/>
    <w:basedOn w:val="a"/>
    <w:rPr>
      <w:rFonts w:ascii="Century" w:hAnsi="Century"/>
      <w:color w:val="FFFF00"/>
      <w:sz w:val="21"/>
    </w:rPr>
  </w:style>
  <w:style w:type="paragraph" w:styleId="a5">
    <w:name w:val="List"/>
    <w:basedOn w:val="a"/>
    <w:pPr>
      <w:ind w:left="200" w:hangingChars="200" w:hanging="200"/>
    </w:pPr>
  </w:style>
  <w:style w:type="paragraph" w:styleId="2">
    <w:name w:val="List 2"/>
    <w:basedOn w:val="a"/>
    <w:pPr>
      <w:ind w:leftChars="200" w:left="100" w:hangingChars="200" w:hanging="200"/>
    </w:pPr>
  </w:style>
  <w:style w:type="paragraph" w:styleId="a6">
    <w:name w:val="Body Text Indent"/>
    <w:basedOn w:val="a"/>
    <w:pPr>
      <w:ind w:leftChars="400" w:left="851"/>
    </w:pPr>
  </w:style>
  <w:style w:type="paragraph" w:styleId="20">
    <w:name w:val="Body Text First Indent 2"/>
    <w:basedOn w:val="a6"/>
    <w:pPr>
      <w:ind w:firstLineChars="100" w:firstLine="210"/>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rPr>
      <w:rFonts w:ascii="ＭＳ 明朝" w:hAnsi="ＭＳ 明朝"/>
      <w:kern w:val="2"/>
      <w:sz w:val="24"/>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kern w:val="2"/>
      <w:sz w:val="24"/>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paragraph" w:styleId="ad">
    <w:name w:val="Note Heading"/>
    <w:basedOn w:val="a"/>
    <w:next w:val="a"/>
    <w:link w:val="ae"/>
    <w:pPr>
      <w:jc w:val="center"/>
    </w:pPr>
  </w:style>
  <w:style w:type="character" w:customStyle="1" w:styleId="ae">
    <w:name w:val="記 (文字)"/>
    <w:link w:val="ad"/>
    <w:rPr>
      <w:rFonts w:ascii="ＭＳ 明朝" w:hAnsi="ＭＳ 明朝"/>
      <w:kern w:val="2"/>
      <w:sz w:val="24"/>
      <w:lang w:val="en-US" w:eastAsia="ja-JP"/>
    </w:rPr>
  </w:style>
  <w:style w:type="paragraph" w:styleId="af">
    <w:name w:val="Closing"/>
    <w:basedOn w:val="a"/>
    <w:link w:val="af0"/>
    <w:pPr>
      <w:jc w:val="right"/>
    </w:pPr>
  </w:style>
  <w:style w:type="character" w:customStyle="1" w:styleId="af0">
    <w:name w:val="結語 (文字)"/>
    <w:link w:val="af"/>
    <w:rPr>
      <w:rFonts w:ascii="ＭＳ 明朝" w:hAnsi="ＭＳ 明朝"/>
      <w:kern w:val="2"/>
      <w:sz w:val="24"/>
      <w:lang w:val="en-US" w:eastAsia="ja-JP"/>
    </w:rPr>
  </w:style>
  <w:style w:type="table" w:styleId="af1">
    <w:name w:val="Table Grid"/>
    <w:basedOn w:val="a1"/>
    <w:rPr>
      <w:rFonts w:ascii="游明朝" w:eastAsia="ＭＳ Ｐゴシック"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53130-5F5B-42FF-BCAB-56D3FEBE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草村　康博</cp:lastModifiedBy>
  <cp:revision>6</cp:revision>
  <cp:lastPrinted>2025-04-07T08:09:00Z</cp:lastPrinted>
  <dcterms:created xsi:type="dcterms:W3CDTF">2025-04-07T05:21:00Z</dcterms:created>
  <dcterms:modified xsi:type="dcterms:W3CDTF">2025-04-15T10:47:00Z</dcterms:modified>
  <cp:category/>
  <cp:contentStatus/>
</cp:coreProperties>
</file>