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FC72" w14:textId="53377767" w:rsidR="001A04EB" w:rsidRPr="00855D09" w:rsidRDefault="00224EBF">
      <w:pPr>
        <w:jc w:val="center"/>
        <w:rPr>
          <w:rFonts w:ascii="ＭＳ ゴシック" w:eastAsia="ＭＳ ゴシック" w:hAnsi="ＭＳ ゴシック"/>
          <w:b/>
          <w:sz w:val="24"/>
        </w:rPr>
      </w:pPr>
      <w:r w:rsidRPr="00855D09">
        <w:rPr>
          <w:rFonts w:ascii="ＭＳ ゴシック" w:eastAsia="ＭＳ ゴシック" w:hAnsi="ＭＳ ゴシック" w:hint="eastAsia"/>
          <w:b/>
          <w:sz w:val="24"/>
        </w:rPr>
        <w:t>誓約書及び</w:t>
      </w:r>
      <w:r w:rsidR="001A04EB" w:rsidRPr="00855D09">
        <w:rPr>
          <w:rFonts w:ascii="ＭＳ ゴシック" w:eastAsia="ＭＳ ゴシック" w:hAnsi="ＭＳ ゴシック" w:hint="eastAsia"/>
          <w:b/>
          <w:sz w:val="24"/>
        </w:rPr>
        <w:t>照会承諾書</w:t>
      </w:r>
    </w:p>
    <w:p w14:paraId="5F127886" w14:textId="39B3A34F" w:rsidR="001A04EB" w:rsidRPr="00CD71D6" w:rsidRDefault="001A04EB">
      <w:pPr>
        <w:ind w:firstLineChars="300" w:firstLine="720"/>
        <w:jc w:val="right"/>
        <w:rPr>
          <w:rFonts w:ascii="ＭＳ 明朝" w:hAnsi="ＭＳ 明朝"/>
          <w:sz w:val="24"/>
        </w:rPr>
      </w:pPr>
      <w:r w:rsidRPr="00CD71D6">
        <w:rPr>
          <w:rFonts w:ascii="ＭＳ 明朝" w:hAnsi="ＭＳ 明朝" w:hint="eastAsia"/>
          <w:sz w:val="24"/>
        </w:rPr>
        <w:t>令和</w:t>
      </w:r>
      <w:r w:rsidR="00216B6F">
        <w:rPr>
          <w:rFonts w:ascii="ＭＳ 明朝" w:hAnsi="ＭＳ 明朝" w:hint="eastAsia"/>
          <w:sz w:val="24"/>
        </w:rPr>
        <w:t xml:space="preserve">　　</w:t>
      </w:r>
      <w:r w:rsidRPr="00CD71D6">
        <w:rPr>
          <w:rFonts w:ascii="ＭＳ 明朝" w:hAnsi="ＭＳ 明朝" w:hint="eastAsia"/>
          <w:sz w:val="24"/>
        </w:rPr>
        <w:t>年</w:t>
      </w:r>
      <w:r w:rsidR="00855712">
        <w:rPr>
          <w:rFonts w:ascii="ＭＳ 明朝" w:hAnsi="ＭＳ 明朝" w:hint="eastAsia"/>
          <w:sz w:val="24"/>
        </w:rPr>
        <w:t xml:space="preserve">　　</w:t>
      </w:r>
      <w:r w:rsidRPr="00CD71D6">
        <w:rPr>
          <w:rFonts w:ascii="ＭＳ 明朝" w:hAnsi="ＭＳ 明朝" w:hint="eastAsia"/>
          <w:sz w:val="24"/>
        </w:rPr>
        <w:t>月</w:t>
      </w:r>
      <w:r w:rsidR="004D50A6">
        <w:rPr>
          <w:rFonts w:ascii="ＭＳ 明朝" w:hAnsi="ＭＳ 明朝" w:hint="eastAsia"/>
          <w:sz w:val="24"/>
        </w:rPr>
        <w:t xml:space="preserve">　</w:t>
      </w:r>
      <w:r w:rsidR="00502F33">
        <w:rPr>
          <w:rFonts w:ascii="ＭＳ 明朝" w:hAnsi="ＭＳ 明朝" w:hint="eastAsia"/>
          <w:sz w:val="24"/>
        </w:rPr>
        <w:t xml:space="preserve">　</w:t>
      </w:r>
      <w:r w:rsidRPr="00CD71D6">
        <w:rPr>
          <w:rFonts w:ascii="ＭＳ 明朝" w:hAnsi="ＭＳ 明朝" w:hint="eastAsia"/>
          <w:sz w:val="24"/>
        </w:rPr>
        <w:t>日</w:t>
      </w:r>
    </w:p>
    <w:p w14:paraId="62A68CBC" w14:textId="77777777" w:rsidR="001A04EB" w:rsidRPr="00CD71D6" w:rsidRDefault="001A04EB">
      <w:pPr>
        <w:rPr>
          <w:rFonts w:ascii="ＭＳ 明朝" w:hAnsi="ＭＳ 明朝"/>
          <w:sz w:val="24"/>
          <w:szCs w:val="24"/>
        </w:rPr>
      </w:pPr>
      <w:r w:rsidRPr="00CD71D6">
        <w:rPr>
          <w:rFonts w:ascii="ＭＳ 明朝" w:hAnsi="ＭＳ 明朝" w:hint="eastAsia"/>
          <w:sz w:val="24"/>
          <w:szCs w:val="24"/>
        </w:rPr>
        <w:t>大牟田市長　関　好孝　殿</w:t>
      </w:r>
    </w:p>
    <w:p w14:paraId="2A720341" w14:textId="77777777" w:rsidR="001A04EB" w:rsidRPr="00CD71D6" w:rsidRDefault="001A04EB">
      <w:pPr>
        <w:ind w:firstLineChars="100" w:firstLine="240"/>
        <w:rPr>
          <w:rFonts w:ascii="ＭＳ 明朝" w:hAnsi="ＭＳ 明朝"/>
          <w:sz w:val="24"/>
          <w:szCs w:val="24"/>
        </w:rPr>
      </w:pPr>
      <w:r w:rsidRPr="00CD71D6">
        <w:rPr>
          <w:rFonts w:ascii="ＭＳ 明朝" w:hAnsi="ＭＳ 明朝" w:hint="eastAsia"/>
          <w:sz w:val="24"/>
          <w:szCs w:val="24"/>
        </w:rPr>
        <w:t>（</w:t>
      </w:r>
      <w:r w:rsidR="00FB3465" w:rsidRPr="00CD71D6">
        <w:rPr>
          <w:rFonts w:ascii="ＭＳ 明朝" w:hAnsi="ＭＳ 明朝" w:hint="eastAsia"/>
          <w:sz w:val="24"/>
          <w:szCs w:val="24"/>
        </w:rPr>
        <w:t>生活安全推進</w:t>
      </w:r>
      <w:r w:rsidRPr="00CD71D6">
        <w:rPr>
          <w:rFonts w:ascii="ＭＳ 明朝" w:hAnsi="ＭＳ 明朝" w:hint="eastAsia"/>
          <w:sz w:val="24"/>
          <w:szCs w:val="24"/>
        </w:rPr>
        <w:t>課）</w:t>
      </w:r>
    </w:p>
    <w:p w14:paraId="72F3B139" w14:textId="4E50ECDE" w:rsidR="001A04EB" w:rsidRPr="00CD71D6" w:rsidRDefault="005C0B36" w:rsidP="00502F33">
      <w:pPr>
        <w:spacing w:line="160" w:lineRule="atLeast"/>
        <w:ind w:firstLineChars="1476" w:firstLine="3542"/>
        <w:jc w:val="left"/>
        <w:rPr>
          <w:rFonts w:ascii="ＭＳ 明朝" w:hAnsi="ＭＳ 明朝"/>
          <w:kern w:val="0"/>
          <w:sz w:val="24"/>
          <w:szCs w:val="24"/>
        </w:rPr>
      </w:pPr>
      <w:r w:rsidRPr="00CD71D6">
        <w:rPr>
          <w:rFonts w:ascii="ＭＳ 明朝" w:hAnsi="ＭＳ 明朝" w:hint="eastAsia"/>
          <w:sz w:val="24"/>
          <w:szCs w:val="24"/>
        </w:rPr>
        <w:t>（届</w:t>
      </w:r>
      <w:r w:rsidR="001A04EB" w:rsidRPr="00CD71D6">
        <w:rPr>
          <w:rFonts w:ascii="ＭＳ 明朝" w:hAnsi="ＭＳ 明朝" w:hint="eastAsia"/>
          <w:sz w:val="24"/>
          <w:szCs w:val="24"/>
        </w:rPr>
        <w:t xml:space="preserve">出者）　</w:t>
      </w:r>
      <w:r w:rsidR="00FB3465" w:rsidRPr="00CD71D6">
        <w:rPr>
          <w:rFonts w:ascii="ＭＳ 明朝" w:hAnsi="ＭＳ 明朝" w:hint="eastAsia"/>
          <w:sz w:val="24"/>
          <w:szCs w:val="24"/>
        </w:rPr>
        <w:t>住所</w:t>
      </w:r>
      <w:r w:rsidR="00DA251F">
        <w:rPr>
          <w:rFonts w:ascii="ＭＳ 明朝" w:hAnsi="ＭＳ 明朝" w:hint="eastAsia"/>
          <w:sz w:val="24"/>
          <w:szCs w:val="24"/>
        </w:rPr>
        <w:t xml:space="preserve">　</w:t>
      </w:r>
    </w:p>
    <w:p w14:paraId="09E2C508" w14:textId="77777777" w:rsidR="001A04EB" w:rsidRPr="00CD71D6" w:rsidRDefault="004C67CC" w:rsidP="00502F33">
      <w:pPr>
        <w:spacing w:line="480" w:lineRule="auto"/>
        <w:ind w:firstLineChars="2067" w:firstLine="4961"/>
        <w:jc w:val="left"/>
        <w:rPr>
          <w:rFonts w:ascii="ＭＳ 明朝" w:hAnsi="ＭＳ 明朝"/>
          <w:sz w:val="24"/>
          <w:szCs w:val="24"/>
        </w:rPr>
      </w:pPr>
      <w:r w:rsidRPr="00CD71D6">
        <w:rPr>
          <w:rFonts w:ascii="ＭＳ 明朝" w:hAnsi="ＭＳ 明朝" w:hint="eastAsia"/>
          <w:sz w:val="24"/>
          <w:szCs w:val="24"/>
        </w:rPr>
        <w:t>氏名</w:t>
      </w:r>
      <w:r w:rsidR="00502F33">
        <w:rPr>
          <w:rFonts w:ascii="ＭＳ 明朝" w:hAnsi="ＭＳ 明朝" w:hint="eastAsia"/>
          <w:sz w:val="24"/>
          <w:szCs w:val="24"/>
        </w:rPr>
        <w:t xml:space="preserve">　</w:t>
      </w:r>
    </w:p>
    <w:p w14:paraId="28E0BB3E" w14:textId="07911867" w:rsidR="001A04EB" w:rsidRPr="00CD71D6" w:rsidRDefault="00FB3465" w:rsidP="00937933">
      <w:pPr>
        <w:ind w:firstLineChars="100" w:firstLine="240"/>
        <w:rPr>
          <w:rFonts w:ascii="ＭＳ 明朝" w:hAnsi="ＭＳ 明朝"/>
          <w:sz w:val="24"/>
          <w:szCs w:val="24"/>
        </w:rPr>
      </w:pPr>
      <w:r w:rsidRPr="00CD71D6">
        <w:rPr>
          <w:rFonts w:ascii="ＭＳ 明朝" w:hAnsi="ＭＳ 明朝" w:hint="eastAsia"/>
          <w:sz w:val="24"/>
          <w:szCs w:val="24"/>
        </w:rPr>
        <w:t>私は、下記</w:t>
      </w:r>
      <w:r w:rsidR="00224EBF">
        <w:rPr>
          <w:rFonts w:ascii="ＭＳ 明朝" w:hAnsi="ＭＳ 明朝" w:hint="eastAsia"/>
          <w:sz w:val="24"/>
          <w:szCs w:val="24"/>
        </w:rPr>
        <w:t>１</w:t>
      </w:r>
      <w:r w:rsidR="00855D09">
        <w:rPr>
          <w:rFonts w:ascii="ＭＳ 明朝" w:hAnsi="ＭＳ 明朝" w:hint="eastAsia"/>
          <w:sz w:val="24"/>
          <w:szCs w:val="24"/>
        </w:rPr>
        <w:t>の記載事項</w:t>
      </w:r>
      <w:r w:rsidR="001A04EB" w:rsidRPr="00CD71D6">
        <w:rPr>
          <w:rFonts w:ascii="ＭＳ 明朝" w:hAnsi="ＭＳ 明朝" w:hint="eastAsia"/>
          <w:sz w:val="24"/>
          <w:szCs w:val="24"/>
        </w:rPr>
        <w:t>に相違ないこと</w:t>
      </w:r>
      <w:r w:rsidR="00855D09">
        <w:rPr>
          <w:rFonts w:ascii="ＭＳ 明朝" w:hAnsi="ＭＳ 明朝" w:hint="eastAsia"/>
          <w:sz w:val="24"/>
          <w:szCs w:val="24"/>
        </w:rPr>
        <w:t>及び下記２に記載された暴力団員等ではないことを誓約します。また、</w:t>
      </w:r>
      <w:r w:rsidRPr="00CD71D6">
        <w:rPr>
          <w:rFonts w:ascii="ＭＳ 明朝" w:hAnsi="ＭＳ 明朝" w:hint="eastAsia"/>
          <w:sz w:val="24"/>
          <w:szCs w:val="24"/>
        </w:rPr>
        <w:t>下記</w:t>
      </w:r>
      <w:r w:rsidR="00855D09">
        <w:rPr>
          <w:rFonts w:ascii="ＭＳ 明朝" w:hAnsi="ＭＳ 明朝" w:hint="eastAsia"/>
          <w:sz w:val="24"/>
          <w:szCs w:val="24"/>
        </w:rPr>
        <w:t>１の</w:t>
      </w:r>
      <w:r w:rsidR="009F6744">
        <w:rPr>
          <w:rFonts w:ascii="ＭＳ 明朝" w:hAnsi="ＭＳ 明朝" w:hint="eastAsia"/>
          <w:sz w:val="24"/>
          <w:szCs w:val="24"/>
        </w:rPr>
        <w:t>記載</w:t>
      </w:r>
      <w:r w:rsidR="00855D09">
        <w:rPr>
          <w:rFonts w:ascii="ＭＳ 明朝" w:hAnsi="ＭＳ 明朝" w:hint="eastAsia"/>
          <w:sz w:val="24"/>
          <w:szCs w:val="24"/>
        </w:rPr>
        <w:t>事項について</w:t>
      </w:r>
      <w:r w:rsidR="009F6744">
        <w:rPr>
          <w:rFonts w:ascii="ＭＳ 明朝" w:hAnsi="ＭＳ 明朝" w:hint="eastAsia"/>
          <w:sz w:val="24"/>
          <w:szCs w:val="24"/>
        </w:rPr>
        <w:t>、下記２</w:t>
      </w:r>
      <w:r w:rsidR="00855D09">
        <w:rPr>
          <w:rFonts w:ascii="ＭＳ 明朝" w:hAnsi="ＭＳ 明朝" w:hint="eastAsia"/>
          <w:sz w:val="24"/>
          <w:szCs w:val="24"/>
        </w:rPr>
        <w:t>の大牟田市営駐車場条例</w:t>
      </w:r>
      <w:r w:rsidR="001A04EB" w:rsidRPr="00CD71D6">
        <w:rPr>
          <w:rFonts w:ascii="ＭＳ 明朝" w:hAnsi="ＭＳ 明朝" w:hint="eastAsia"/>
          <w:sz w:val="24"/>
          <w:szCs w:val="24"/>
        </w:rPr>
        <w:t>に</w:t>
      </w:r>
      <w:r w:rsidR="00855D09">
        <w:rPr>
          <w:rFonts w:ascii="ＭＳ 明朝" w:hAnsi="ＭＳ 明朝" w:hint="eastAsia"/>
          <w:sz w:val="24"/>
          <w:szCs w:val="24"/>
        </w:rPr>
        <w:t>規定されている暴力団排除に関する</w:t>
      </w:r>
      <w:r w:rsidR="001A04EB" w:rsidRPr="00CD71D6">
        <w:rPr>
          <w:rFonts w:ascii="ＭＳ 明朝" w:hAnsi="ＭＳ 明朝" w:hint="eastAsia"/>
          <w:sz w:val="24"/>
          <w:szCs w:val="24"/>
        </w:rPr>
        <w:t>要件</w:t>
      </w:r>
      <w:r w:rsidR="00855D09">
        <w:rPr>
          <w:rFonts w:ascii="ＭＳ 明朝" w:hAnsi="ＭＳ 明朝" w:hint="eastAsia"/>
          <w:sz w:val="24"/>
          <w:szCs w:val="24"/>
        </w:rPr>
        <w:t>を</w:t>
      </w:r>
      <w:r w:rsidR="001A04EB" w:rsidRPr="00CD71D6">
        <w:rPr>
          <w:rFonts w:ascii="ＭＳ 明朝" w:hAnsi="ＭＳ 明朝" w:hint="eastAsia"/>
          <w:sz w:val="24"/>
          <w:szCs w:val="24"/>
        </w:rPr>
        <w:t>確認</w:t>
      </w:r>
      <w:r w:rsidR="00855D09">
        <w:rPr>
          <w:rFonts w:ascii="ＭＳ 明朝" w:hAnsi="ＭＳ 明朝" w:hint="eastAsia"/>
          <w:sz w:val="24"/>
          <w:szCs w:val="24"/>
        </w:rPr>
        <w:t>するため</w:t>
      </w:r>
      <w:r w:rsidR="001A04EB" w:rsidRPr="00CD71D6">
        <w:rPr>
          <w:rFonts w:ascii="ＭＳ 明朝" w:hAnsi="ＭＳ 明朝" w:hint="eastAsia"/>
          <w:sz w:val="24"/>
          <w:szCs w:val="24"/>
        </w:rPr>
        <w:t>、暴力団又はその構成員との関係の存在に関し、大牟田警察署に照会することを承諾します。</w:t>
      </w:r>
    </w:p>
    <w:p w14:paraId="507BF1F2" w14:textId="77777777" w:rsidR="001A04EB" w:rsidRDefault="001A04EB" w:rsidP="004C67CC">
      <w:pPr>
        <w:pStyle w:val="a3"/>
        <w:snapToGrid w:val="0"/>
        <w:spacing w:beforeLines="50" w:before="172"/>
        <w:rPr>
          <w:rFonts w:ascii="ＭＳ ゴシック" w:eastAsia="ＭＳ ゴシック" w:hAnsi="ＭＳ ゴシック"/>
          <w:sz w:val="24"/>
          <w:szCs w:val="24"/>
        </w:rPr>
      </w:pPr>
      <w:r w:rsidRPr="00937933">
        <w:rPr>
          <w:rFonts w:ascii="ＭＳ ゴシック" w:eastAsia="ＭＳ ゴシック" w:hAnsi="ＭＳ ゴシック" w:hint="eastAsia"/>
          <w:sz w:val="24"/>
          <w:szCs w:val="24"/>
        </w:rPr>
        <w:t>記</w:t>
      </w:r>
    </w:p>
    <w:p w14:paraId="3B2A37AC" w14:textId="2C7A8C59" w:rsidR="00224EBF" w:rsidRPr="00855D09" w:rsidRDefault="00224EBF" w:rsidP="00224EBF">
      <w:pPr>
        <w:rPr>
          <w:rFonts w:ascii="ＭＳ ゴシック" w:eastAsia="ＭＳ ゴシック" w:hAnsi="ＭＳ ゴシック"/>
          <w:b/>
          <w:bCs/>
          <w:sz w:val="24"/>
          <w:szCs w:val="24"/>
        </w:rPr>
      </w:pPr>
      <w:r w:rsidRPr="00855D09">
        <w:rPr>
          <w:rFonts w:ascii="ＭＳ ゴシック" w:eastAsia="ＭＳ ゴシック" w:hAnsi="ＭＳ ゴシック" w:hint="eastAsia"/>
          <w:b/>
          <w:bCs/>
          <w:sz w:val="24"/>
          <w:szCs w:val="24"/>
        </w:rPr>
        <w:t>１</w:t>
      </w:r>
      <w:r w:rsidR="00855D09">
        <w:rPr>
          <w:rFonts w:ascii="ＭＳ ゴシック" w:eastAsia="ＭＳ ゴシック" w:hAnsi="ＭＳ ゴシック" w:hint="eastAsia"/>
          <w:b/>
          <w:bCs/>
          <w:sz w:val="24"/>
          <w:szCs w:val="24"/>
        </w:rPr>
        <w:t>．</w:t>
      </w:r>
      <w:r w:rsidRPr="00855D09">
        <w:rPr>
          <w:rFonts w:ascii="ＭＳ ゴシック" w:eastAsia="ＭＳ ゴシック" w:hAnsi="ＭＳ ゴシック" w:hint="eastAsia"/>
          <w:b/>
          <w:bCs/>
          <w:sz w:val="24"/>
          <w:szCs w:val="24"/>
        </w:rPr>
        <w:t>届出者の氏名等</w:t>
      </w:r>
    </w:p>
    <w:tbl>
      <w:tblPr>
        <w:tblW w:w="86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195"/>
        <w:gridCol w:w="1386"/>
        <w:gridCol w:w="3049"/>
      </w:tblGrid>
      <w:tr w:rsidR="00FB3465" w:rsidRPr="00937933" w14:paraId="14D6B771" w14:textId="77777777" w:rsidTr="004C67CC">
        <w:trPr>
          <w:trHeight w:val="326"/>
        </w:trPr>
        <w:tc>
          <w:tcPr>
            <w:tcW w:w="4195" w:type="dxa"/>
          </w:tcPr>
          <w:p w14:paraId="4641EEA8" w14:textId="77777777" w:rsidR="00FB3465" w:rsidRPr="00937933" w:rsidRDefault="00FB3465">
            <w:pPr>
              <w:jc w:val="center"/>
              <w:rPr>
                <w:rFonts w:ascii="ＭＳ ゴシック" w:eastAsia="ＭＳ ゴシック" w:hAnsi="ＭＳ ゴシック"/>
                <w:sz w:val="24"/>
                <w:szCs w:val="24"/>
              </w:rPr>
            </w:pPr>
            <w:r w:rsidRPr="00937933">
              <w:rPr>
                <w:rFonts w:ascii="ＭＳ ゴシック" w:eastAsia="ＭＳ ゴシック" w:hAnsi="ＭＳ ゴシック" w:hint="eastAsia"/>
                <w:sz w:val="24"/>
                <w:szCs w:val="24"/>
              </w:rPr>
              <w:t>(ふりがな)</w:t>
            </w:r>
          </w:p>
          <w:p w14:paraId="6A6D89FB" w14:textId="77777777" w:rsidR="00FB3465" w:rsidRPr="00937933" w:rsidRDefault="00FB3465">
            <w:pPr>
              <w:jc w:val="center"/>
              <w:rPr>
                <w:rFonts w:ascii="ＭＳ ゴシック" w:eastAsia="ＭＳ ゴシック" w:hAnsi="ＭＳ ゴシック"/>
                <w:sz w:val="24"/>
                <w:szCs w:val="24"/>
              </w:rPr>
            </w:pPr>
            <w:r w:rsidRPr="00937933">
              <w:rPr>
                <w:rFonts w:ascii="ＭＳ ゴシック" w:eastAsia="ＭＳ ゴシック" w:hAnsi="ＭＳ ゴシック" w:hint="eastAsia"/>
                <w:sz w:val="24"/>
                <w:szCs w:val="24"/>
              </w:rPr>
              <w:t>氏　名</w:t>
            </w:r>
          </w:p>
        </w:tc>
        <w:tc>
          <w:tcPr>
            <w:tcW w:w="1386" w:type="dxa"/>
            <w:vAlign w:val="center"/>
          </w:tcPr>
          <w:p w14:paraId="0753520E" w14:textId="77777777" w:rsidR="00FB3465" w:rsidRPr="00937933" w:rsidRDefault="00FB3465" w:rsidP="00937933">
            <w:pPr>
              <w:jc w:val="center"/>
              <w:rPr>
                <w:rFonts w:ascii="ＭＳ ゴシック" w:eastAsia="ＭＳ ゴシック" w:hAnsi="ＭＳ ゴシック"/>
                <w:sz w:val="24"/>
                <w:szCs w:val="24"/>
              </w:rPr>
            </w:pPr>
            <w:r w:rsidRPr="00937933">
              <w:rPr>
                <w:rFonts w:ascii="ＭＳ ゴシック" w:eastAsia="ＭＳ ゴシック" w:hAnsi="ＭＳ ゴシック" w:hint="eastAsia"/>
                <w:sz w:val="24"/>
                <w:szCs w:val="24"/>
              </w:rPr>
              <w:t>性 別</w:t>
            </w:r>
          </w:p>
        </w:tc>
        <w:tc>
          <w:tcPr>
            <w:tcW w:w="3049" w:type="dxa"/>
            <w:vAlign w:val="center"/>
          </w:tcPr>
          <w:p w14:paraId="227F9DD5" w14:textId="77777777" w:rsidR="00FB3465" w:rsidRPr="00937933" w:rsidRDefault="00FB3465" w:rsidP="00937933">
            <w:pPr>
              <w:jc w:val="center"/>
              <w:rPr>
                <w:rFonts w:ascii="ＭＳ ゴシック" w:eastAsia="ＭＳ ゴシック" w:hAnsi="ＭＳ ゴシック"/>
                <w:sz w:val="24"/>
                <w:szCs w:val="24"/>
              </w:rPr>
            </w:pPr>
            <w:r w:rsidRPr="00937933">
              <w:rPr>
                <w:rFonts w:ascii="ＭＳ ゴシック" w:eastAsia="ＭＳ ゴシック" w:hAnsi="ＭＳ ゴシック" w:hint="eastAsia"/>
                <w:sz w:val="24"/>
                <w:szCs w:val="24"/>
              </w:rPr>
              <w:t>生 年 月 日</w:t>
            </w:r>
          </w:p>
        </w:tc>
      </w:tr>
      <w:tr w:rsidR="00FB3465" w:rsidRPr="00937933" w14:paraId="54AB723E" w14:textId="77777777" w:rsidTr="00855712">
        <w:trPr>
          <w:trHeight w:val="193"/>
        </w:trPr>
        <w:tc>
          <w:tcPr>
            <w:tcW w:w="4195" w:type="dxa"/>
            <w:tcBorders>
              <w:bottom w:val="dashed" w:sz="4" w:space="0" w:color="auto"/>
            </w:tcBorders>
            <w:vAlign w:val="bottom"/>
          </w:tcPr>
          <w:p w14:paraId="0C483356" w14:textId="77777777" w:rsidR="00FB3465" w:rsidRPr="00937933" w:rsidRDefault="00FB3465" w:rsidP="003C305A">
            <w:pPr>
              <w:spacing w:line="20" w:lineRule="atLeast"/>
              <w:rPr>
                <w:rFonts w:ascii="ＭＳ ゴシック" w:eastAsia="ＭＳ ゴシック" w:hAnsi="ＭＳ ゴシック"/>
                <w:sz w:val="24"/>
                <w:szCs w:val="24"/>
              </w:rPr>
            </w:pPr>
          </w:p>
        </w:tc>
        <w:tc>
          <w:tcPr>
            <w:tcW w:w="1386" w:type="dxa"/>
            <w:vMerge w:val="restart"/>
            <w:vAlign w:val="center"/>
          </w:tcPr>
          <w:p w14:paraId="48E61015" w14:textId="77777777" w:rsidR="00FB3465" w:rsidRPr="00937933" w:rsidRDefault="00FB3465" w:rsidP="00855712">
            <w:pPr>
              <w:rPr>
                <w:rFonts w:ascii="ＭＳ ゴシック" w:eastAsia="ＭＳ ゴシック" w:hAnsi="ＭＳ ゴシック"/>
                <w:sz w:val="24"/>
                <w:szCs w:val="24"/>
              </w:rPr>
            </w:pPr>
          </w:p>
        </w:tc>
        <w:tc>
          <w:tcPr>
            <w:tcW w:w="3049" w:type="dxa"/>
            <w:vMerge w:val="restart"/>
            <w:vAlign w:val="center"/>
          </w:tcPr>
          <w:p w14:paraId="3D03C50E" w14:textId="14D24029" w:rsidR="00FB3465" w:rsidRPr="00937933" w:rsidRDefault="00FB3465" w:rsidP="001C7786">
            <w:pPr>
              <w:ind w:firstLineChars="400" w:firstLine="960"/>
              <w:rPr>
                <w:rFonts w:ascii="ＭＳ ゴシック" w:eastAsia="ＭＳ ゴシック" w:hAnsi="ＭＳ ゴシック"/>
                <w:sz w:val="24"/>
                <w:szCs w:val="24"/>
              </w:rPr>
            </w:pPr>
          </w:p>
        </w:tc>
      </w:tr>
      <w:tr w:rsidR="00FB3465" w:rsidRPr="00937933" w14:paraId="5248D31A" w14:textId="77777777" w:rsidTr="00855712">
        <w:trPr>
          <w:trHeight w:val="720"/>
        </w:trPr>
        <w:tc>
          <w:tcPr>
            <w:tcW w:w="4195" w:type="dxa"/>
            <w:tcBorders>
              <w:top w:val="dashed" w:sz="4" w:space="0" w:color="auto"/>
            </w:tcBorders>
            <w:vAlign w:val="center"/>
          </w:tcPr>
          <w:p w14:paraId="504A8B4A" w14:textId="77777777" w:rsidR="00FB3465" w:rsidRPr="00937933" w:rsidRDefault="00FB3465" w:rsidP="00855712">
            <w:pPr>
              <w:rPr>
                <w:rFonts w:ascii="ＭＳ ゴシック" w:eastAsia="ＭＳ ゴシック" w:hAnsi="ＭＳ ゴシック"/>
                <w:sz w:val="24"/>
                <w:szCs w:val="24"/>
              </w:rPr>
            </w:pPr>
          </w:p>
        </w:tc>
        <w:tc>
          <w:tcPr>
            <w:tcW w:w="1386" w:type="dxa"/>
            <w:vMerge/>
            <w:tcBorders>
              <w:bottom w:val="single" w:sz="4" w:space="0" w:color="auto"/>
            </w:tcBorders>
            <w:vAlign w:val="bottom"/>
          </w:tcPr>
          <w:p w14:paraId="56CE7CC2" w14:textId="77777777" w:rsidR="00FB3465" w:rsidRPr="00937933" w:rsidRDefault="00FB3465">
            <w:pPr>
              <w:rPr>
                <w:rFonts w:ascii="ＭＳ ゴシック" w:eastAsia="ＭＳ ゴシック" w:hAnsi="ＭＳ ゴシック"/>
                <w:sz w:val="24"/>
                <w:szCs w:val="24"/>
              </w:rPr>
            </w:pPr>
          </w:p>
        </w:tc>
        <w:tc>
          <w:tcPr>
            <w:tcW w:w="3049" w:type="dxa"/>
            <w:vMerge/>
            <w:tcBorders>
              <w:bottom w:val="single" w:sz="4" w:space="0" w:color="auto"/>
            </w:tcBorders>
            <w:vAlign w:val="bottom"/>
          </w:tcPr>
          <w:p w14:paraId="4A950760" w14:textId="77777777" w:rsidR="00FB3465" w:rsidRPr="00937933" w:rsidRDefault="00FB3465">
            <w:pPr>
              <w:jc w:val="center"/>
              <w:rPr>
                <w:rFonts w:ascii="ＭＳ ゴシック" w:eastAsia="ＭＳ ゴシック" w:hAnsi="ＭＳ ゴシック"/>
                <w:sz w:val="24"/>
                <w:szCs w:val="24"/>
              </w:rPr>
            </w:pPr>
          </w:p>
        </w:tc>
      </w:tr>
    </w:tbl>
    <w:p w14:paraId="4ED7757F" w14:textId="77777777" w:rsidR="00FB3465" w:rsidRPr="00CD71D6" w:rsidRDefault="00D84545" w:rsidP="00855D09">
      <w:pPr>
        <w:pStyle w:val="a4"/>
        <w:snapToGrid w:val="0"/>
        <w:ind w:leftChars="105" w:left="849" w:hangingChars="286" w:hanging="629"/>
        <w:jc w:val="left"/>
        <w:rPr>
          <w:rFonts w:ascii="ＭＳ 明朝" w:hAnsi="ＭＳ 明朝"/>
          <w:szCs w:val="24"/>
        </w:rPr>
      </w:pPr>
      <w:r w:rsidRPr="00CD71D6">
        <w:rPr>
          <w:rFonts w:ascii="ＭＳ 明朝" w:hAnsi="ＭＳ 明朝" w:hint="eastAsia"/>
          <w:szCs w:val="24"/>
        </w:rPr>
        <w:t>※氏名は、戸籍に記載されている氏名を楷書で記載すること。</w:t>
      </w:r>
    </w:p>
    <w:p w14:paraId="3AC355F0" w14:textId="77777777" w:rsidR="001A04EB" w:rsidRPr="00CD71D6" w:rsidRDefault="001A04EB" w:rsidP="00855D09">
      <w:pPr>
        <w:pStyle w:val="a4"/>
        <w:snapToGrid w:val="0"/>
        <w:ind w:leftChars="105" w:left="849" w:hangingChars="286" w:hanging="629"/>
        <w:jc w:val="left"/>
        <w:rPr>
          <w:rFonts w:ascii="ＭＳ 明朝" w:hAnsi="ＭＳ 明朝"/>
          <w:szCs w:val="24"/>
        </w:rPr>
      </w:pPr>
      <w:r w:rsidRPr="00CD71D6">
        <w:rPr>
          <w:rFonts w:ascii="ＭＳ 明朝" w:hAnsi="ＭＳ 明朝" w:hint="eastAsia"/>
          <w:szCs w:val="24"/>
        </w:rPr>
        <w:t>備考１　この書面に記載された個人情報については、個人情報の保護に関する法律〔平成十五年法律第五十七号〕の規定により、上記以外の目的には使用しません。</w:t>
      </w:r>
    </w:p>
    <w:p w14:paraId="4B17A8E8" w14:textId="77777777" w:rsidR="009F6744" w:rsidRDefault="009F6744" w:rsidP="00D84545">
      <w:pPr>
        <w:pStyle w:val="a4"/>
        <w:ind w:leftChars="105" w:left="906" w:hangingChars="286" w:hanging="686"/>
        <w:jc w:val="left"/>
        <w:rPr>
          <w:rFonts w:ascii="ＭＳ ゴシック" w:eastAsia="ＭＳ ゴシック" w:hAnsi="ＭＳ ゴシック"/>
          <w:sz w:val="24"/>
          <w:szCs w:val="24"/>
        </w:rPr>
      </w:pPr>
    </w:p>
    <w:p w14:paraId="1888EFC5" w14:textId="0DAB2613" w:rsidR="00224EBF" w:rsidRPr="00855D09" w:rsidRDefault="00224EBF" w:rsidP="009F6744">
      <w:pPr>
        <w:pStyle w:val="a4"/>
        <w:ind w:leftChars="1" w:left="426" w:rightChars="-68" w:right="-143" w:hangingChars="176" w:hanging="424"/>
        <w:jc w:val="left"/>
        <w:rPr>
          <w:rFonts w:ascii="ＭＳ ゴシック" w:eastAsia="ＭＳ ゴシック" w:hAnsi="ＭＳ ゴシック"/>
          <w:b/>
          <w:bCs/>
          <w:sz w:val="24"/>
          <w:szCs w:val="24"/>
        </w:rPr>
      </w:pPr>
      <w:r w:rsidRPr="00855D09">
        <w:rPr>
          <w:rFonts w:ascii="ＭＳ ゴシック" w:eastAsia="ＭＳ ゴシック" w:hAnsi="ＭＳ ゴシック" w:hint="eastAsia"/>
          <w:b/>
          <w:bCs/>
          <w:sz w:val="24"/>
          <w:szCs w:val="24"/>
        </w:rPr>
        <w:t xml:space="preserve">２. </w:t>
      </w:r>
      <w:r w:rsidR="00855D09" w:rsidRPr="00855D09">
        <w:rPr>
          <w:rFonts w:ascii="ＭＳ ゴシック" w:eastAsia="ＭＳ ゴシック" w:hAnsi="ＭＳ ゴシック" w:hint="eastAsia"/>
          <w:b/>
          <w:bCs/>
          <w:sz w:val="24"/>
          <w:szCs w:val="24"/>
        </w:rPr>
        <w:t>大牟田市営駐車場条例に規定され</w:t>
      </w:r>
      <w:r w:rsidR="00855D09" w:rsidRPr="00855D09">
        <w:rPr>
          <w:rFonts w:ascii="ＭＳ ゴシック" w:eastAsia="ＭＳ ゴシック" w:hAnsi="ＭＳ ゴシック" w:hint="eastAsia"/>
          <w:b/>
          <w:bCs/>
          <w:sz w:val="24"/>
          <w:szCs w:val="24"/>
        </w:rPr>
        <w:t>た暴力団排除に関する条項</w:t>
      </w:r>
    </w:p>
    <w:p w14:paraId="405BEEAF" w14:textId="6F665005" w:rsidR="00224EBF" w:rsidRDefault="00855D09" w:rsidP="00855D09">
      <w:pPr>
        <w:pStyle w:val="a4"/>
        <w:spacing w:beforeLines="30" w:before="103"/>
        <w:ind w:leftChars="1" w:left="482"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55D09">
        <w:rPr>
          <w:rFonts w:ascii="ＭＳ 明朝" w:hAnsi="ＭＳ 明朝" w:hint="eastAsia"/>
          <w:sz w:val="24"/>
          <w:szCs w:val="24"/>
        </w:rPr>
        <w:t>※</w:t>
      </w:r>
      <w:r>
        <w:rPr>
          <w:rFonts w:ascii="ＭＳ 明朝" w:hAnsi="ＭＳ 明朝" w:hint="eastAsia"/>
          <w:sz w:val="24"/>
          <w:szCs w:val="24"/>
        </w:rPr>
        <w:t>大牟田市営駐車場条例に基づき、暴力団または暴力団員等の利用、及び、暴力団または暴力団員等の利益になると認められる場合には、定期利用の許可をしていませんので、事前確認を行うものです。</w:t>
      </w:r>
    </w:p>
    <w:p w14:paraId="7FF9DC2F" w14:textId="77777777" w:rsidR="004C67CC" w:rsidRDefault="004C67CC" w:rsidP="00D84545">
      <w:pPr>
        <w:pStyle w:val="a4"/>
        <w:ind w:leftChars="105" w:left="906" w:hangingChars="286" w:hanging="686"/>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0697006" wp14:editId="07FB57E5">
                <wp:simplePos x="0" y="0"/>
                <wp:positionH relativeFrom="column">
                  <wp:posOffset>-5080</wp:posOffset>
                </wp:positionH>
                <wp:positionV relativeFrom="paragraph">
                  <wp:posOffset>81915</wp:posOffset>
                </wp:positionV>
                <wp:extent cx="5905500" cy="35052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905500" cy="3505200"/>
                        </a:xfrm>
                        <a:prstGeom prst="roundRect">
                          <a:avLst>
                            <a:gd name="adj" fmla="val 23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8FD1FD" id="角丸四角形 1" o:spid="_x0000_s1026" style="position:absolute;left:0;text-align:left;margin-left:-.4pt;margin-top:6.45pt;width:465pt;height:2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" filled="f" strokecolor="black [3213]" strokeweight="1pt">
                <v:stroke joinstyle="miter"/>
              </v:roundrect>
            </w:pict>
          </mc:Fallback>
        </mc:AlternateContent>
      </w:r>
    </w:p>
    <w:p w14:paraId="2F80F747" w14:textId="77777777" w:rsidR="00D84545" w:rsidRPr="004C67CC" w:rsidRDefault="004C67CC" w:rsidP="00D84545">
      <w:pPr>
        <w:pStyle w:val="a4"/>
        <w:ind w:leftChars="105" w:left="906" w:hangingChars="286" w:hanging="686"/>
        <w:jc w:val="left"/>
        <w:rPr>
          <w:rFonts w:ascii="ＭＳ ゴシック" w:eastAsia="ＭＳ ゴシック" w:hAnsi="ＭＳ ゴシック"/>
          <w:sz w:val="24"/>
          <w:szCs w:val="24"/>
        </w:rPr>
      </w:pPr>
      <w:bookmarkStart w:id="0" w:name="_Hlk190248725"/>
      <w:r w:rsidRPr="004C67CC">
        <w:rPr>
          <w:rFonts w:ascii="ＭＳ ゴシック" w:eastAsia="ＭＳ ゴシック" w:hAnsi="ＭＳ ゴシック" w:hint="eastAsia"/>
          <w:sz w:val="24"/>
          <w:szCs w:val="24"/>
        </w:rPr>
        <w:t>大牟田市営駐車場条例（抜粋）</w:t>
      </w:r>
    </w:p>
    <w:p w14:paraId="019B308B" w14:textId="77777777" w:rsidR="0078522B" w:rsidRPr="0078522B" w:rsidRDefault="0078522B" w:rsidP="0078522B">
      <w:pPr>
        <w:pStyle w:val="a4"/>
        <w:spacing w:beforeLines="30" w:before="103" w:afterLines="30" w:after="103"/>
        <w:ind w:leftChars="105" w:left="849" w:hangingChars="286" w:hanging="62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（定期利用の不許可）</w:t>
      </w:r>
    </w:p>
    <w:p w14:paraId="39A1FE7E" w14:textId="77777777" w:rsidR="0078522B"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第３条の４　市長は、次の各号のいずれかに該当するときは、定期利用の許可をしないものとする。</w:t>
      </w:r>
    </w:p>
    <w:p w14:paraId="16ACF1E2" w14:textId="77777777" w:rsidR="0078522B"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(１)　公の秩序を乱し、又は善良な風俗を害するおそれがあると認めるとき。</w:t>
      </w:r>
    </w:p>
    <w:p w14:paraId="03C81C55" w14:textId="77777777" w:rsidR="0078522B"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(２)　大牟田駅東口駐車場又は新大牟田駅南駐車場の施設、設備その他の物件を損傷するおそれがあると認めるとき。</w:t>
      </w:r>
    </w:p>
    <w:p w14:paraId="2EF3A952" w14:textId="77777777" w:rsidR="0078522B" w:rsidRPr="0078522B" w:rsidRDefault="0078522B" w:rsidP="0078522B">
      <w:pPr>
        <w:pStyle w:val="a4"/>
        <w:snapToGrid w:val="0"/>
        <w:ind w:leftChars="105" w:left="849" w:hangingChars="286" w:hanging="62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(３)　次に掲げる者が使用しようとするとき、又は次に掲げるものの利益になると認めるとき。</w:t>
      </w:r>
    </w:p>
    <w:p w14:paraId="54B36A5B" w14:textId="77777777" w:rsidR="0078522B" w:rsidRPr="0078522B" w:rsidRDefault="0078522B" w:rsidP="0078522B">
      <w:pPr>
        <w:pStyle w:val="a4"/>
        <w:snapToGrid w:val="0"/>
        <w:ind w:leftChars="270" w:left="846" w:hangingChars="127" w:hanging="27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ア　暴力団（暴力団員による不当な行為の防止等に関する法律（平成３年法律第77号）第２条第２号に規定する暴力団をいう。以下同じ。）又は暴力団員（同条第６号に規定する暴力団員をいう。以下同じ。）</w:t>
      </w:r>
    </w:p>
    <w:p w14:paraId="02040E69" w14:textId="77777777" w:rsidR="0078522B" w:rsidRPr="0078522B" w:rsidRDefault="0078522B" w:rsidP="0078522B">
      <w:pPr>
        <w:pStyle w:val="a4"/>
        <w:snapToGrid w:val="0"/>
        <w:ind w:leftChars="270" w:left="846" w:hangingChars="127" w:hanging="27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イ　暴力団員が役員となっている団体等</w:t>
      </w:r>
    </w:p>
    <w:p w14:paraId="70A99474" w14:textId="77777777" w:rsidR="0078522B" w:rsidRPr="0078522B" w:rsidRDefault="0078522B" w:rsidP="0078522B">
      <w:pPr>
        <w:pStyle w:val="a4"/>
        <w:snapToGrid w:val="0"/>
        <w:ind w:leftChars="270" w:left="846" w:hangingChars="127" w:hanging="27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ウ　暴力団又は暴力団員と密接な関係を有するもの</w:t>
      </w:r>
    </w:p>
    <w:p w14:paraId="34B11CD5" w14:textId="77777777" w:rsidR="0078522B"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(４)　大牟田駅東口駐車場又は新大牟田駅南駐車場の管理運営上支障があると認めるとき。</w:t>
      </w:r>
    </w:p>
    <w:p w14:paraId="09ABD726" w14:textId="77777777" w:rsidR="004C67CC"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(５)　その他市長が不適当と認めるとき</w:t>
      </w:r>
      <w:bookmarkEnd w:id="0"/>
    </w:p>
    <w:sectPr w:rsidR="004C67CC" w:rsidRPr="0078522B" w:rsidSect="00855D09">
      <w:pgSz w:w="11906" w:h="16838" w:code="9"/>
      <w:pgMar w:top="1134" w:right="1418" w:bottom="851" w:left="1418" w:header="0" w:footer="0" w:gutter="0"/>
      <w:cols w:space="720"/>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2DC3" w14:textId="77777777" w:rsidR="001A04EB" w:rsidRDefault="001A04EB">
      <w:r>
        <w:separator/>
      </w:r>
    </w:p>
  </w:endnote>
  <w:endnote w:type="continuationSeparator" w:id="0">
    <w:p w14:paraId="7EEA6793" w14:textId="77777777" w:rsidR="001A04EB" w:rsidRDefault="001A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AB21" w14:textId="77777777" w:rsidR="001A04EB" w:rsidRDefault="001A04EB">
      <w:r>
        <w:separator/>
      </w:r>
    </w:p>
  </w:footnote>
  <w:footnote w:type="continuationSeparator" w:id="0">
    <w:p w14:paraId="57BC7268" w14:textId="77777777" w:rsidR="001A04EB" w:rsidRDefault="001A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4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1C"/>
    <w:rsid w:val="000E0C7D"/>
    <w:rsid w:val="001A04EB"/>
    <w:rsid w:val="001C7786"/>
    <w:rsid w:val="00210D07"/>
    <w:rsid w:val="00216B6F"/>
    <w:rsid w:val="00224EBF"/>
    <w:rsid w:val="003C305A"/>
    <w:rsid w:val="003E5E99"/>
    <w:rsid w:val="00401D1B"/>
    <w:rsid w:val="004C67CC"/>
    <w:rsid w:val="004D50A6"/>
    <w:rsid w:val="00502F33"/>
    <w:rsid w:val="005C0B36"/>
    <w:rsid w:val="00780411"/>
    <w:rsid w:val="0078522B"/>
    <w:rsid w:val="00824C80"/>
    <w:rsid w:val="00855712"/>
    <w:rsid w:val="00855D09"/>
    <w:rsid w:val="00937933"/>
    <w:rsid w:val="009C041C"/>
    <w:rsid w:val="009F6744"/>
    <w:rsid w:val="00B55E9F"/>
    <w:rsid w:val="00CD71D6"/>
    <w:rsid w:val="00D84545"/>
    <w:rsid w:val="00DA251F"/>
    <w:rsid w:val="00FB346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A31C04F"/>
  <w15:chartTrackingRefBased/>
  <w15:docId w15:val="{26BF30A8-65F9-4E27-B3EC-905A1FFD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paragraph" w:styleId="a8">
    <w:name w:val="header"/>
    <w:basedOn w:val="a"/>
    <w:link w:val="a9"/>
    <w:uiPriority w:val="99"/>
    <w:unhideWhenUsed/>
    <w:rsid w:val="009C041C"/>
    <w:pPr>
      <w:tabs>
        <w:tab w:val="center" w:pos="4252"/>
        <w:tab w:val="right" w:pos="8504"/>
      </w:tabs>
      <w:snapToGrid w:val="0"/>
    </w:pPr>
  </w:style>
  <w:style w:type="character" w:customStyle="1" w:styleId="a9">
    <w:name w:val="ヘッダー (文字)"/>
    <w:link w:val="a8"/>
    <w:uiPriority w:val="99"/>
    <w:rsid w:val="009C041C"/>
    <w:rPr>
      <w:kern w:val="2"/>
      <w:sz w:val="21"/>
      <w:lang w:val="en-US" w:eastAsia="ja-JP"/>
    </w:rPr>
  </w:style>
  <w:style w:type="paragraph" w:styleId="aa">
    <w:name w:val="footer"/>
    <w:basedOn w:val="a"/>
    <w:link w:val="ab"/>
    <w:uiPriority w:val="99"/>
    <w:unhideWhenUsed/>
    <w:rsid w:val="009C041C"/>
    <w:pPr>
      <w:tabs>
        <w:tab w:val="center" w:pos="4252"/>
        <w:tab w:val="right" w:pos="8504"/>
      </w:tabs>
      <w:snapToGrid w:val="0"/>
    </w:pPr>
  </w:style>
  <w:style w:type="character" w:customStyle="1" w:styleId="ab">
    <w:name w:val="フッター (文字)"/>
    <w:link w:val="aa"/>
    <w:uiPriority w:val="99"/>
    <w:rsid w:val="009C041C"/>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4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822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大牟田市環境技術研究センター退出に係る原状回復届</vt:lpstr>
    </vt:vector>
  </TitlesOfParts>
  <Company>omuta-city</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dc:subject/>
  <dc:creator>Jyunko　Sｈｉｏｊｉ</dc:creator>
  <cp:keywords/>
  <dc:description/>
  <cp:lastModifiedBy>浩太 山本</cp:lastModifiedBy>
  <cp:revision>6</cp:revision>
  <cp:lastPrinted>2025-01-31T05:31:00Z</cp:lastPrinted>
  <dcterms:created xsi:type="dcterms:W3CDTF">2025-01-31T05:34:00Z</dcterms:created>
  <dcterms:modified xsi:type="dcterms:W3CDTF">2025-02-14T04:54:00Z</dcterms:modified>
  <cp:category/>
  <cp:contentStatus/>
</cp:coreProperties>
</file>