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right"/>
        <w:rPr>
          <w:rFonts w:hint="default" w:ascii="ＭＳ 明朝" w:hAnsi="ＭＳ 明朝"/>
          <w:kern w:val="0"/>
        </w:rPr>
      </w:pPr>
      <w:bookmarkStart w:id="0" w:name="_GoBack"/>
      <w:bookmarkEnd w:id="0"/>
      <w:r>
        <w:rPr>
          <w:rFonts w:hint="eastAsia" w:ascii="ＭＳ 明朝" w:hAnsi="ＭＳ 明朝"/>
          <w:color w:val="000000"/>
          <w:kern w:val="0"/>
        </w:rPr>
        <w:t>令和　　年　　月　</w:t>
      </w:r>
      <w:r>
        <w:rPr>
          <w:rFonts w:hint="eastAsia" w:ascii="ＭＳ 明朝" w:hAnsi="ＭＳ 明朝"/>
          <w:kern w:val="0"/>
        </w:rPr>
        <w:t>　日</w:t>
      </w:r>
    </w:p>
    <w:p>
      <w:pPr>
        <w:pStyle w:val="0"/>
        <w:widowControl w:val="1"/>
        <w:rPr>
          <w:rFonts w:hint="default" w:ascii="ＭＳ 明朝" w:hAnsi="ＭＳ 明朝"/>
          <w:kern w:val="0"/>
        </w:rPr>
      </w:pPr>
    </w:p>
    <w:p>
      <w:pPr>
        <w:pStyle w:val="0"/>
        <w:widowControl w:val="1"/>
        <w:rPr>
          <w:rFonts w:hint="default" w:ascii="ＭＳ 明朝" w:hAnsi="ＭＳ 明朝"/>
          <w:kern w:val="0"/>
        </w:rPr>
      </w:pPr>
      <w:r>
        <w:rPr>
          <w:rFonts w:hint="eastAsia" w:ascii="ＭＳ 明朝" w:hAnsi="ＭＳ 明朝"/>
          <w:kern w:val="0"/>
        </w:rPr>
        <w:t>大　牟　田　市　長　様</w:t>
      </w:r>
    </w:p>
    <w:p>
      <w:pPr>
        <w:pStyle w:val="0"/>
        <w:widowControl w:val="1"/>
        <w:spacing w:line="360" w:lineRule="auto"/>
        <w:ind w:right="45" w:firstLine="2272" w:firstLineChars="1200"/>
        <w:rPr>
          <w:rFonts w:hint="default" w:ascii="ＭＳ 明朝" w:hAnsi="ＭＳ 明朝"/>
          <w:kern w:val="0"/>
        </w:rPr>
      </w:pP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　申込者　　</w:t>
      </w:r>
      <w:r>
        <w:rPr>
          <w:rFonts w:hint="eastAsia" w:ascii="ＭＳ 明朝" w:hAnsi="ＭＳ 明朝"/>
          <w:kern w:val="0"/>
          <w:u w:val="single" w:color="auto"/>
        </w:rPr>
        <w:t>住　　所　　　　　　　　　　　　　　　　　</w:t>
      </w:r>
    </w:p>
    <w:p>
      <w:pPr>
        <w:pStyle w:val="0"/>
        <w:widowControl w:val="1"/>
        <w:spacing w:line="360" w:lineRule="auto"/>
        <w:ind w:right="45" w:firstLine="5305" w:firstLineChars="2802"/>
        <w:rPr>
          <w:rFonts w:hint="default" w:ascii="ＭＳ 明朝" w:hAnsi="ＭＳ 明朝"/>
          <w:kern w:val="0"/>
          <w:u w:val="single" w:color="auto"/>
        </w:rPr>
      </w:pPr>
      <w:r>
        <w:rPr>
          <w:rFonts w:hint="eastAsia" w:ascii="ＭＳ 明朝" w:hAnsi="ＭＳ 明朝"/>
          <w:kern w:val="0"/>
          <w:u w:val="single" w:color="auto"/>
        </w:rPr>
        <w:t>名　　称　　　　　　　　　　　　　　　　　</w:t>
      </w:r>
    </w:p>
    <w:p>
      <w:pPr>
        <w:pStyle w:val="0"/>
        <w:widowControl w:val="1"/>
        <w:spacing w:line="360" w:lineRule="auto"/>
        <w:ind w:right="45" w:firstLine="5294" w:firstLineChars="2796"/>
        <w:rPr>
          <w:rFonts w:hint="default" w:ascii="ＭＳ 明朝" w:hAnsi="ＭＳ 明朝"/>
          <w:kern w:val="0"/>
          <w:u w:val="single" w:color="auto"/>
        </w:rPr>
      </w:pPr>
      <w:r>
        <w:rPr>
          <w:rFonts w:hint="eastAsia" w:ascii="ＭＳ 明朝" w:hAnsi="ＭＳ 明朝"/>
          <w:kern w:val="0"/>
          <w:u w:val="single" w:color="auto"/>
        </w:rPr>
        <w:t>代表者名</w:t>
      </w:r>
      <w:r>
        <w:rPr>
          <w:rFonts w:hint="eastAsia" w:ascii="ＭＳ 明朝" w:hAnsi="ＭＳ 明朝"/>
          <w:kern w:val="0"/>
          <w:u w:val="single" w:color="auto"/>
        </w:rPr>
        <w:t xml:space="preserve">           </w:t>
      </w:r>
      <w:r>
        <w:rPr>
          <w:rFonts w:hint="eastAsia" w:ascii="ＭＳ 明朝" w:hAnsi="ＭＳ 明朝"/>
          <w:kern w:val="0"/>
          <w:u w:val="single" w:color="auto"/>
        </w:rPr>
        <w:t>　　</w:t>
      </w:r>
      <w:r>
        <w:rPr>
          <w:rFonts w:hint="eastAsia" w:ascii="ＭＳ 明朝" w:hAnsi="ＭＳ 明朝"/>
          <w:kern w:val="0"/>
          <w:u w:val="single" w:color="auto"/>
        </w:rPr>
        <w:t xml:space="preserve">     </w:t>
      </w:r>
      <w:r>
        <w:rPr>
          <w:rFonts w:hint="eastAsia" w:ascii="ＭＳ 明朝" w:hAnsi="ＭＳ 明朝"/>
          <w:kern w:val="0"/>
          <w:u w:val="single" w:color="auto"/>
        </w:rPr>
        <w:t>　</w:t>
      </w:r>
      <w:r>
        <w:rPr>
          <w:rFonts w:hint="eastAsia" w:ascii="ＭＳ 明朝" w:hAnsi="ＭＳ 明朝"/>
          <w:kern w:val="0"/>
          <w:u w:val="single" w:color="auto"/>
        </w:rPr>
        <w:t xml:space="preserve">          </w:t>
      </w:r>
      <w:r>
        <w:rPr>
          <w:rFonts w:hint="eastAsia" w:ascii="ＭＳ 明朝" w:hAnsi="ＭＳ 明朝"/>
          <w:kern w:val="0"/>
          <w:u w:val="single" w:color="auto"/>
        </w:rPr>
        <w:t>　</w:t>
      </w:r>
    </w:p>
    <w:p>
      <w:pPr>
        <w:pStyle w:val="0"/>
        <w:widowControl w:val="1"/>
        <w:rPr>
          <w:rFonts w:hint="default" w:ascii="ＭＳ 明朝" w:hAnsi="ＭＳ 明朝"/>
          <w:kern w:val="0"/>
        </w:rPr>
      </w:pPr>
    </w:p>
    <w:p>
      <w:pPr>
        <w:pStyle w:val="0"/>
        <w:widowControl w:val="1"/>
        <w:jc w:val="center"/>
        <w:rPr>
          <w:rFonts w:hint="default" w:ascii="ＭＳ 明朝" w:hAnsi="ＭＳ 明朝"/>
          <w:kern w:val="0"/>
        </w:rPr>
      </w:pPr>
      <w:r>
        <w:rPr>
          <w:rFonts w:hint="default" w:ascii="ＭＳ 明朝" w:hAnsi="ＭＳ 明朝"/>
          <w:kern w:val="0"/>
        </w:rPr>
        <w:t>誓</w:t>
      </w:r>
      <w:r>
        <w:rPr>
          <w:rFonts w:hint="eastAsia" w:ascii="ＭＳ 明朝" w:hAnsi="ＭＳ 明朝"/>
          <w:kern w:val="0"/>
        </w:rPr>
        <w:t>　　　　　　</w:t>
      </w:r>
      <w:r>
        <w:rPr>
          <w:rFonts w:hint="default" w:ascii="ＭＳ 明朝" w:hAnsi="ＭＳ 明朝"/>
          <w:kern w:val="0"/>
        </w:rPr>
        <w:t>約</w:t>
      </w:r>
      <w:r>
        <w:rPr>
          <w:rFonts w:hint="eastAsia" w:ascii="ＭＳ 明朝" w:hAnsi="ＭＳ 明朝"/>
          <w:kern w:val="0"/>
        </w:rPr>
        <w:t>　　　　　　</w:t>
      </w:r>
      <w:r>
        <w:rPr>
          <w:rFonts w:hint="default" w:ascii="ＭＳ 明朝" w:hAnsi="ＭＳ 明朝"/>
          <w:kern w:val="0"/>
        </w:rPr>
        <w:t>書</w:t>
      </w:r>
    </w:p>
    <w:p>
      <w:pPr>
        <w:pStyle w:val="0"/>
        <w:widowControl w:val="1"/>
        <w:adjustRightInd w:val="0"/>
        <w:ind w:left="500" w:hanging="500" w:hangingChars="264"/>
        <w:jc w:val="left"/>
        <w:rPr>
          <w:rFonts w:hint="default" w:ascii="ＭＳ 明朝" w:hAnsi="ＭＳ 明朝"/>
          <w:kern w:val="0"/>
        </w:rPr>
      </w:pPr>
    </w:p>
    <w:p>
      <w:pPr>
        <w:pStyle w:val="0"/>
        <w:widowControl w:val="1"/>
        <w:adjustRightInd w:val="0"/>
        <w:jc w:val="left"/>
        <w:rPr>
          <w:rFonts w:hint="default" w:ascii="ＭＳ 明朝" w:hAnsi="ＭＳ 明朝"/>
          <w:kern w:val="0"/>
        </w:rPr>
      </w:pPr>
      <w:r>
        <w:rPr>
          <w:rFonts w:hint="default" w:ascii="ＭＳ 明朝" w:hAnsi="ＭＳ 明朝"/>
          <w:kern w:val="0"/>
        </w:rPr>
        <w:t>　今般、</w:t>
      </w:r>
      <w:r>
        <w:rPr>
          <w:rFonts w:hint="eastAsia" w:ascii="ＭＳ 明朝" w:hAnsi="ＭＳ 明朝"/>
          <w:kern w:val="0"/>
        </w:rPr>
        <w:t>自動販売機設置場所の貸付けに係る条件付き一般競争入札に</w:t>
      </w:r>
      <w:r>
        <w:rPr>
          <w:rFonts w:hint="default" w:ascii="ＭＳ 明朝" w:hAnsi="ＭＳ 明朝"/>
          <w:kern w:val="0"/>
        </w:rPr>
        <w:t>参加するに当たって、</w:t>
      </w:r>
      <w:r>
        <w:rPr>
          <w:rFonts w:hint="eastAsia" w:ascii="ＭＳ 明朝" w:hAnsi="ＭＳ 明朝"/>
          <w:kern w:val="0"/>
        </w:rPr>
        <w:t>下記事項について、誓約のうえ、</w:t>
      </w:r>
      <w:r>
        <w:rPr>
          <w:rFonts w:hint="default" w:ascii="ＭＳ 明朝" w:hAnsi="ＭＳ 明朝"/>
          <w:kern w:val="0"/>
        </w:rPr>
        <w:t>入札、契約などに係る諸規定を厳守し、公正な入札をいたします。もし、これらに違反するようなことが生じた場合には、</w:t>
      </w:r>
      <w:r>
        <w:rPr>
          <w:rFonts w:hint="eastAsia" w:ascii="ＭＳ 明朝" w:hAnsi="ＭＳ 明朝"/>
          <w:kern w:val="0"/>
        </w:rPr>
        <w:t>当該事実に関し貴市が行う一切の措置について</w:t>
      </w:r>
      <w:r>
        <w:rPr>
          <w:rFonts w:hint="default" w:ascii="ＭＳ 明朝" w:hAnsi="ＭＳ 明朝"/>
          <w:kern w:val="0"/>
        </w:rPr>
        <w:t>一切異議、苦情</w:t>
      </w:r>
      <w:r>
        <w:rPr>
          <w:rFonts w:hint="eastAsia" w:ascii="ＭＳ 明朝" w:hAnsi="ＭＳ 明朝"/>
          <w:kern w:val="0"/>
        </w:rPr>
        <w:t>の申し立てを行いません</w:t>
      </w:r>
      <w:r>
        <w:rPr>
          <w:rFonts w:hint="default" w:ascii="ＭＳ 明朝" w:hAnsi="ＭＳ 明朝"/>
          <w:kern w:val="0"/>
        </w:rPr>
        <w:t>。</w:t>
      </w:r>
    </w:p>
    <w:p>
      <w:pPr>
        <w:pStyle w:val="0"/>
        <w:widowControl w:val="1"/>
        <w:adjustRightInd w:val="0"/>
        <w:ind w:firstLine="189" w:firstLineChars="100"/>
        <w:jc w:val="left"/>
        <w:rPr>
          <w:rFonts w:hint="default" w:ascii="ＭＳ 明朝" w:hAnsi="ＭＳ 明朝"/>
          <w:kern w:val="0"/>
        </w:rPr>
      </w:pPr>
      <w:r>
        <w:rPr>
          <w:rFonts w:hint="default" w:ascii="ＭＳ 明朝" w:hAnsi="ＭＳ 明朝"/>
          <w:kern w:val="0"/>
        </w:rPr>
        <w:t>また、入札参加資格の確認のため、</w:t>
      </w:r>
      <w:r>
        <w:rPr>
          <w:rFonts w:hint="eastAsia" w:ascii="ＭＳ 明朝" w:hAnsi="ＭＳ 明朝"/>
          <w:kern w:val="0"/>
        </w:rPr>
        <w:t>貴市が警察等</w:t>
      </w:r>
      <w:r>
        <w:rPr>
          <w:rFonts w:hint="default" w:ascii="ＭＳ 明朝" w:hAnsi="ＭＳ 明朝"/>
          <w:kern w:val="0"/>
        </w:rPr>
        <w:t>に照会することについて承諾します。</w:t>
      </w:r>
    </w:p>
    <w:p>
      <w:pPr>
        <w:pStyle w:val="0"/>
        <w:widowControl w:val="1"/>
        <w:adjustRightInd w:val="0"/>
        <w:ind w:firstLine="189" w:firstLineChars="100"/>
        <w:jc w:val="left"/>
        <w:rPr>
          <w:rFonts w:hint="default" w:ascii="ＭＳ 明朝" w:hAnsi="ＭＳ 明朝"/>
          <w:kern w:val="0"/>
        </w:rPr>
      </w:pPr>
    </w:p>
    <w:p>
      <w:pPr>
        <w:pStyle w:val="15"/>
        <w:rPr>
          <w:rFonts w:hint="default"/>
        </w:rPr>
      </w:pPr>
      <w:r>
        <w:rPr>
          <w:rFonts w:hint="eastAsia"/>
        </w:rPr>
        <w:t>記</w:t>
      </w:r>
    </w:p>
    <w:p>
      <w:pPr>
        <w:pStyle w:val="0"/>
        <w:rPr>
          <w:rFonts w:hint="default"/>
          <w:kern w:val="0"/>
        </w:rPr>
      </w:pPr>
    </w:p>
    <w:p>
      <w:pPr>
        <w:pStyle w:val="0"/>
        <w:widowControl w:val="1"/>
        <w:ind w:left="189" w:hanging="189" w:hangingChars="100"/>
        <w:jc w:val="left"/>
        <w:rPr>
          <w:rFonts w:hint="default" w:ascii="ＭＳ 明朝" w:hAnsi="ＭＳ 明朝"/>
          <w:kern w:val="0"/>
        </w:rPr>
      </w:pPr>
      <w:r>
        <w:rPr>
          <w:rFonts w:hint="eastAsia" w:ascii="ＭＳ 明朝" w:hAnsi="ＭＳ 明朝"/>
          <w:kern w:val="0"/>
        </w:rPr>
        <w:t>１．私は</w:t>
      </w:r>
      <w:r>
        <w:rPr>
          <w:rFonts w:hint="default" w:ascii="ＭＳ 明朝" w:hAnsi="ＭＳ 明朝"/>
          <w:kern w:val="0"/>
        </w:rPr>
        <w:t>、地方自治法施行令（昭和</w:t>
      </w:r>
      <w:r>
        <w:rPr>
          <w:rFonts w:hint="eastAsia" w:ascii="ＭＳ 明朝" w:hAnsi="ＭＳ 明朝"/>
          <w:kern w:val="0"/>
        </w:rPr>
        <w:t>２２</w:t>
      </w:r>
      <w:r>
        <w:rPr>
          <w:rFonts w:hint="default" w:ascii="ＭＳ 明朝" w:hAnsi="ＭＳ 明朝"/>
          <w:kern w:val="0"/>
        </w:rPr>
        <w:t>年政令第</w:t>
      </w:r>
      <w:r>
        <w:rPr>
          <w:rFonts w:hint="eastAsia" w:ascii="ＭＳ 明朝" w:hAnsi="ＭＳ 明朝"/>
          <w:kern w:val="0"/>
        </w:rPr>
        <w:t>１６</w:t>
      </w:r>
      <w:r>
        <w:rPr>
          <w:rFonts w:hint="default" w:ascii="ＭＳ 明朝" w:hAnsi="ＭＳ 明朝"/>
          <w:kern w:val="0"/>
        </w:rPr>
        <w:t>号</w:t>
      </w:r>
      <w:r>
        <w:rPr>
          <w:rFonts w:hint="eastAsia" w:ascii="ＭＳ 明朝" w:hAnsi="ＭＳ 明朝"/>
          <w:kern w:val="0"/>
        </w:rPr>
        <w:t>。以下「政令」という。</w:t>
      </w:r>
      <w:r>
        <w:rPr>
          <w:rFonts w:hint="default" w:ascii="ＭＳ 明朝" w:hAnsi="ＭＳ 明朝"/>
          <w:kern w:val="0"/>
        </w:rPr>
        <w:t>）第</w:t>
      </w:r>
      <w:r>
        <w:rPr>
          <w:rFonts w:hint="eastAsia" w:ascii="ＭＳ 明朝" w:hAnsi="ＭＳ 明朝"/>
          <w:kern w:val="0"/>
        </w:rPr>
        <w:t>１６７</w:t>
      </w:r>
      <w:r>
        <w:rPr>
          <w:rFonts w:hint="default" w:ascii="ＭＳ 明朝" w:hAnsi="ＭＳ 明朝"/>
          <w:kern w:val="0"/>
        </w:rPr>
        <w:t>条の</w:t>
      </w:r>
      <w:r>
        <w:rPr>
          <w:rFonts w:hint="eastAsia" w:ascii="ＭＳ 明朝" w:hAnsi="ＭＳ 明朝"/>
          <w:kern w:val="0"/>
        </w:rPr>
        <w:t>４</w:t>
      </w:r>
      <w:r>
        <w:rPr>
          <w:rFonts w:hint="default" w:ascii="ＭＳ 明朝" w:hAnsi="ＭＳ 明朝"/>
          <w:kern w:val="0"/>
        </w:rPr>
        <w:t>第</w:t>
      </w:r>
      <w:r>
        <w:rPr>
          <w:rFonts w:hint="eastAsia" w:ascii="ＭＳ 明朝" w:hAnsi="ＭＳ 明朝"/>
          <w:kern w:val="0"/>
        </w:rPr>
        <w:t>１</w:t>
      </w:r>
      <w:r>
        <w:rPr>
          <w:rFonts w:hint="default" w:ascii="ＭＳ 明朝" w:hAnsi="ＭＳ 明朝"/>
          <w:kern w:val="0"/>
        </w:rPr>
        <w:t>項</w:t>
      </w:r>
      <w:r>
        <w:rPr>
          <w:rFonts w:hint="eastAsia" w:ascii="ＭＳ 明朝" w:hAnsi="ＭＳ 明朝"/>
          <w:kern w:val="0"/>
        </w:rPr>
        <w:t>各号</w:t>
      </w:r>
      <w:r>
        <w:rPr>
          <w:rFonts w:hint="default" w:ascii="ＭＳ 明朝" w:hAnsi="ＭＳ 明朝"/>
          <w:kern w:val="0"/>
        </w:rPr>
        <w:t>の</w:t>
      </w:r>
      <w:r>
        <w:rPr>
          <w:rFonts w:hint="eastAsia" w:ascii="ＭＳ 明朝" w:hAnsi="ＭＳ 明朝"/>
          <w:kern w:val="0"/>
        </w:rPr>
        <w:t>いずれかに該当する者ではあ</w:t>
      </w:r>
      <w:r>
        <w:rPr>
          <w:rFonts w:hint="default" w:ascii="ＭＳ 明朝" w:hAnsi="ＭＳ 明朝"/>
          <w:kern w:val="0"/>
        </w:rPr>
        <w:t>りません。</w:t>
      </w:r>
    </w:p>
    <w:p>
      <w:pPr>
        <w:pStyle w:val="0"/>
        <w:widowControl w:val="1"/>
        <w:ind w:left="189" w:hanging="189" w:hangingChars="100"/>
        <w:jc w:val="left"/>
        <w:rPr>
          <w:rFonts w:hint="default" w:ascii="ＭＳ 明朝" w:hAnsi="ＭＳ 明朝"/>
          <w:kern w:val="0"/>
        </w:rPr>
      </w:pPr>
      <w:r>
        <w:rPr>
          <w:rFonts w:hint="eastAsia" w:ascii="ＭＳ 明朝" w:hAnsi="ＭＳ 明朝"/>
          <w:kern w:val="0"/>
        </w:rPr>
        <w:t>２．私は、</w:t>
      </w:r>
      <w:r>
        <w:rPr>
          <w:rFonts w:hint="eastAsia" w:ascii="ＭＳ 明朝" w:hAnsi="ＭＳ 明朝"/>
          <w:kern w:val="0"/>
          <w:u w:val="none" w:color="auto"/>
        </w:rPr>
        <w:t>政令</w:t>
      </w:r>
      <w:r>
        <w:rPr>
          <w:rFonts w:hint="default" w:ascii="ＭＳ 明朝" w:hAnsi="ＭＳ 明朝"/>
          <w:kern w:val="0"/>
        </w:rPr>
        <w:t>第</w:t>
      </w:r>
      <w:r>
        <w:rPr>
          <w:rFonts w:hint="eastAsia" w:ascii="ＭＳ 明朝" w:hAnsi="ＭＳ 明朝"/>
          <w:kern w:val="0"/>
        </w:rPr>
        <w:t>１６７</w:t>
      </w:r>
      <w:r>
        <w:rPr>
          <w:rFonts w:hint="default" w:ascii="ＭＳ 明朝" w:hAnsi="ＭＳ 明朝"/>
          <w:kern w:val="0"/>
        </w:rPr>
        <w:t>条の</w:t>
      </w:r>
      <w:r>
        <w:rPr>
          <w:rFonts w:hint="eastAsia" w:ascii="ＭＳ 明朝" w:hAnsi="ＭＳ 明朝"/>
          <w:kern w:val="0"/>
        </w:rPr>
        <w:t>４</w:t>
      </w:r>
      <w:r>
        <w:rPr>
          <w:rFonts w:hint="default" w:ascii="ＭＳ 明朝" w:hAnsi="ＭＳ 明朝"/>
          <w:kern w:val="0"/>
        </w:rPr>
        <w:t>第</w:t>
      </w:r>
      <w:r>
        <w:rPr>
          <w:rFonts w:hint="eastAsia" w:ascii="ＭＳ 明朝" w:hAnsi="ＭＳ 明朝"/>
          <w:kern w:val="0"/>
        </w:rPr>
        <w:t>２</w:t>
      </w:r>
      <w:r>
        <w:rPr>
          <w:rFonts w:hint="default" w:ascii="ＭＳ 明朝" w:hAnsi="ＭＳ 明朝"/>
          <w:kern w:val="0"/>
        </w:rPr>
        <w:t>項</w:t>
      </w:r>
      <w:r>
        <w:rPr>
          <w:rFonts w:hint="eastAsia" w:ascii="ＭＳ 明朝" w:hAnsi="ＭＳ 明朝"/>
          <w:kern w:val="0"/>
        </w:rPr>
        <w:t>各号のいずれかに該当すると認められる者で、３年を限度として市長が定める期間を経過していない者又はこれらの者を代理人、支配人その他使用人若しくは入札代理人として使用する者ではありません。</w:t>
      </w:r>
    </w:p>
    <w:p>
      <w:pPr>
        <w:pStyle w:val="0"/>
        <w:widowControl w:val="1"/>
        <w:ind w:left="189" w:hanging="189" w:hangingChars="100"/>
        <w:jc w:val="left"/>
        <w:rPr>
          <w:rFonts w:hint="default" w:ascii="ＭＳ 明朝" w:hAnsi="ＭＳ 明朝"/>
          <w:kern w:val="0"/>
        </w:rPr>
      </w:pPr>
      <w:r>
        <w:rPr>
          <w:rFonts w:hint="eastAsia" w:ascii="ＭＳ 明朝" w:hAnsi="ＭＳ 明朝"/>
          <w:kern w:val="0"/>
        </w:rPr>
        <w:t>３．私は、自動販売機の設置、運営に関する事業を、この公告の日の属する事業年度の３事業年度前から継続して運営しています。</w:t>
      </w:r>
    </w:p>
    <w:p>
      <w:pPr>
        <w:pStyle w:val="0"/>
        <w:spacing w:line="300" w:lineRule="exact"/>
        <w:rPr>
          <w:rFonts w:hint="default" w:ascii="ＭＳ 明朝" w:hAnsi="ＭＳ 明朝"/>
        </w:rPr>
      </w:pPr>
      <w:r>
        <w:rPr>
          <w:rFonts w:hint="eastAsia" w:ascii="ＭＳ 明朝" w:hAnsi="ＭＳ 明朝"/>
          <w:kern w:val="0"/>
        </w:rPr>
        <w:t>４．私は次のいずれかに該当する者です。</w:t>
      </w:r>
    </w:p>
    <w:p>
      <w:pPr>
        <w:pStyle w:val="0"/>
        <w:widowControl w:val="1"/>
        <w:spacing w:line="300" w:lineRule="exact"/>
        <w:ind w:left="244" w:leftChars="35" w:hanging="178" w:hangingChars="94"/>
        <w:jc w:val="left"/>
        <w:rPr>
          <w:rFonts w:hint="default" w:ascii="ＭＳ 明朝" w:hAnsi="ＭＳ 明朝"/>
        </w:rPr>
      </w:pPr>
      <w:r>
        <w:rPr>
          <w:rFonts w:hint="eastAsia" w:ascii="ＭＳ 明朝" w:hAnsi="ＭＳ 明朝"/>
        </w:rPr>
        <w:t>(1)</w:t>
      </w:r>
      <w:r>
        <w:rPr>
          <w:rFonts w:hint="eastAsia" w:ascii="ＭＳ 明朝" w:hAnsi="ＭＳ 明朝"/>
        </w:rPr>
        <w:t>市内に本店、支店若しくは営業所を有している法人又は市内で事業を営んでいる者。</w:t>
      </w:r>
    </w:p>
    <w:p>
      <w:pPr>
        <w:pStyle w:val="0"/>
        <w:widowControl w:val="1"/>
        <w:spacing w:line="300" w:lineRule="exact"/>
        <w:ind w:left="244" w:leftChars="35" w:hanging="178" w:hangingChars="94"/>
        <w:jc w:val="left"/>
        <w:rPr>
          <w:rFonts w:hint="default"/>
        </w:rPr>
      </w:pPr>
      <w:r>
        <w:rPr>
          <w:rFonts w:hint="eastAsia" w:ascii="ＭＳ 明朝" w:hAnsi="ＭＳ 明朝"/>
        </w:rPr>
        <w:t xml:space="preserve">(2) </w:t>
      </w:r>
      <w:r>
        <w:rPr>
          <w:rFonts w:hint="eastAsia" w:ascii="ＭＳ 明朝" w:hAnsi="ＭＳ 明朝"/>
        </w:rPr>
        <w:t>この</w:t>
      </w:r>
      <w:r>
        <w:rPr>
          <w:rFonts w:hint="eastAsia"/>
        </w:rPr>
        <w:t>公告の日において、自動販売機の設置及び運営に関する事業を本市の施設で１年間継続して行っている者。</w:t>
      </w:r>
    </w:p>
    <w:p>
      <w:pPr>
        <w:pStyle w:val="0"/>
        <w:widowControl w:val="1"/>
        <w:spacing w:line="300" w:lineRule="exact"/>
        <w:ind w:left="244" w:leftChars="35" w:hanging="178" w:hangingChars="94"/>
        <w:jc w:val="left"/>
        <w:rPr>
          <w:rFonts w:hint="default" w:ascii="ＭＳ 明朝" w:hAnsi="ＭＳ 明朝"/>
          <w:kern w:val="0"/>
        </w:rPr>
      </w:pPr>
      <w:r>
        <w:rPr>
          <w:rFonts w:hint="eastAsia" w:asciiTheme="minorEastAsia" w:hAnsiTheme="minorEastAsia" w:eastAsiaTheme="minorEastAsia"/>
        </w:rPr>
        <w:t>(3)</w:t>
      </w:r>
      <w:r>
        <w:rPr>
          <w:rFonts w:hint="eastAsia" w:asciiTheme="minorEastAsia" w:hAnsiTheme="minorEastAsia"/>
        </w:rPr>
        <w:t xml:space="preserve"> </w:t>
      </w:r>
      <w:r>
        <w:rPr>
          <w:rFonts w:hint="eastAsia" w:ascii="ＭＳ 明朝" w:hAnsi="ＭＳ 明朝"/>
          <w:kern w:val="0"/>
        </w:rPr>
        <w:t>本市の市税を滞納していない者。</w:t>
      </w:r>
    </w:p>
    <w:p>
      <w:pPr>
        <w:pStyle w:val="0"/>
        <w:widowControl w:val="1"/>
        <w:spacing w:line="300" w:lineRule="exact"/>
        <w:ind w:left="189" w:hanging="189" w:hangingChars="100"/>
        <w:jc w:val="left"/>
        <w:rPr>
          <w:rFonts w:hint="default" w:ascii="ＭＳ 明朝" w:hAnsi="ＭＳ 明朝"/>
          <w:kern w:val="0"/>
        </w:rPr>
      </w:pPr>
      <w:r>
        <w:rPr>
          <w:rFonts w:hint="eastAsia" w:ascii="ＭＳ 明朝" w:hAnsi="ＭＳ 明朝"/>
          <w:kern w:val="0"/>
        </w:rPr>
        <w:t>５．私は、</w:t>
      </w:r>
      <w:r>
        <w:rPr>
          <w:rFonts w:hint="default" w:ascii="ＭＳ 明朝" w:hAnsi="ＭＳ 明朝"/>
          <w:kern w:val="0"/>
        </w:rPr>
        <w:t>次のいずれかに該当する</w:t>
      </w:r>
      <w:r>
        <w:rPr>
          <w:rFonts w:hint="eastAsia" w:ascii="ＭＳ 明朝" w:hAnsi="ＭＳ 明朝"/>
          <w:kern w:val="0"/>
        </w:rPr>
        <w:t>者</w:t>
      </w:r>
      <w:r>
        <w:rPr>
          <w:rFonts w:hint="default" w:ascii="ＭＳ 明朝" w:hAnsi="ＭＳ 明朝"/>
          <w:kern w:val="0"/>
        </w:rPr>
        <w:t>ではありません。</w:t>
      </w:r>
    </w:p>
    <w:p>
      <w:pPr>
        <w:pStyle w:val="0"/>
        <w:autoSpaceDE w:val="0"/>
        <w:autoSpaceDN w:val="0"/>
        <w:adjustRightInd w:val="0"/>
        <w:spacing w:line="300" w:lineRule="exact"/>
        <w:ind w:left="182" w:leftChars="37" w:hanging="112" w:hangingChars="59"/>
        <w:rPr>
          <w:rFonts w:hint="default" w:ascii="ＭＳ 明朝" w:hAnsi="ＭＳ 明朝"/>
          <w:kern w:val="0"/>
        </w:rPr>
      </w:pPr>
      <w:r>
        <w:rPr>
          <w:rFonts w:hint="default" w:ascii="ＭＳ 明朝" w:hAnsi="ＭＳ 明朝"/>
          <w:kern w:val="0"/>
        </w:rPr>
        <w:t>(1)</w:t>
      </w:r>
      <w:r>
        <w:rPr>
          <w:rFonts w:hint="eastAsia" w:ascii="ＭＳ 明朝" w:hAnsi="ＭＳ 明朝"/>
          <w:kern w:val="0"/>
        </w:rPr>
        <w:t xml:space="preserve"> </w:t>
      </w:r>
      <w:r>
        <w:rPr>
          <w:rFonts w:hint="eastAsia" w:ascii="ＭＳ 明朝" w:hAnsi="ＭＳ 明朝"/>
          <w:kern w:val="0"/>
        </w:rPr>
        <w:t>事業主、法人の役員又はその支店若しくは営業所を代表する者で役員以外のものが暴力団員による不当な行為の防止等に関する法律（平成３年法律第</w:t>
      </w:r>
      <w:r>
        <w:rPr>
          <w:rFonts w:hint="default" w:ascii="ＭＳ 明朝" w:hAnsi="ＭＳ 明朝"/>
          <w:kern w:val="0"/>
        </w:rPr>
        <w:t>77</w:t>
      </w:r>
      <w:r>
        <w:rPr>
          <w:rFonts w:hint="eastAsia" w:ascii="ＭＳ 明朝" w:hAnsi="ＭＳ 明朝"/>
          <w:kern w:val="0"/>
        </w:rPr>
        <w:t>号）第２条第６号に規定する暴力団員（以下「暴力団員」という。）である者</w:t>
      </w:r>
    </w:p>
    <w:p>
      <w:pPr>
        <w:pStyle w:val="0"/>
        <w:autoSpaceDE w:val="0"/>
        <w:autoSpaceDN w:val="0"/>
        <w:adjustRightInd w:val="0"/>
        <w:spacing w:line="300" w:lineRule="exact"/>
        <w:ind w:firstLine="70" w:firstLineChars="37"/>
        <w:rPr>
          <w:rFonts w:hint="default" w:ascii="ＭＳ 明朝" w:hAnsi="ＭＳ 明朝"/>
          <w:kern w:val="0"/>
        </w:rPr>
      </w:pPr>
      <w:r>
        <w:rPr>
          <w:rFonts w:hint="default" w:ascii="ＭＳ 明朝" w:hAnsi="ＭＳ 明朝"/>
          <w:kern w:val="0"/>
        </w:rPr>
        <w:t>(2)</w:t>
      </w:r>
      <w:r>
        <w:rPr>
          <w:rFonts w:hint="eastAsia" w:ascii="ＭＳ 明朝" w:hAnsi="ＭＳ 明朝"/>
          <w:kern w:val="0"/>
        </w:rPr>
        <w:t xml:space="preserve"> </w:t>
      </w:r>
      <w:r>
        <w:rPr>
          <w:rFonts w:hint="eastAsia" w:ascii="ＭＳ 明朝" w:hAnsi="ＭＳ 明朝"/>
          <w:kern w:val="0"/>
        </w:rPr>
        <w:t>暴力団員が実質的に運営している者</w:t>
      </w:r>
    </w:p>
    <w:p>
      <w:pPr>
        <w:pStyle w:val="0"/>
        <w:autoSpaceDE w:val="0"/>
        <w:autoSpaceDN w:val="0"/>
        <w:adjustRightInd w:val="0"/>
        <w:spacing w:line="300" w:lineRule="exact"/>
        <w:ind w:firstLine="70" w:firstLineChars="37"/>
        <w:rPr>
          <w:rFonts w:hint="default" w:ascii="ＭＳ 明朝" w:hAnsi="ＭＳ 明朝"/>
          <w:kern w:val="0"/>
        </w:rPr>
      </w:pPr>
      <w:r>
        <w:rPr>
          <w:rFonts w:hint="default" w:ascii="ＭＳ 明朝" w:hAnsi="ＭＳ 明朝"/>
          <w:kern w:val="0"/>
        </w:rPr>
        <w:t>(3)</w:t>
      </w:r>
      <w:r>
        <w:rPr>
          <w:rFonts w:hint="eastAsia" w:ascii="ＭＳ 明朝" w:hAnsi="ＭＳ 明朝"/>
          <w:kern w:val="0"/>
        </w:rPr>
        <w:t xml:space="preserve"> </w:t>
      </w:r>
      <w:r>
        <w:rPr>
          <w:rFonts w:hint="eastAsia" w:ascii="ＭＳ 明朝" w:hAnsi="ＭＳ 明朝"/>
          <w:kern w:val="0"/>
        </w:rPr>
        <w:t>暴力団員であることを知りながら当該暴力団員を雇用し、又は使用している者</w:t>
      </w:r>
    </w:p>
    <w:p>
      <w:pPr>
        <w:pStyle w:val="0"/>
        <w:autoSpaceDE w:val="0"/>
        <w:autoSpaceDN w:val="0"/>
        <w:adjustRightInd w:val="0"/>
        <w:spacing w:line="300" w:lineRule="exact"/>
        <w:ind w:firstLine="70" w:firstLineChars="37"/>
        <w:rPr>
          <w:rFonts w:hint="default" w:ascii="ＭＳ 明朝" w:hAnsi="ＭＳ 明朝"/>
          <w:kern w:val="0"/>
        </w:rPr>
      </w:pPr>
      <w:r>
        <w:rPr>
          <w:rFonts w:hint="default" w:ascii="ＭＳ 明朝" w:hAnsi="ＭＳ 明朝"/>
          <w:kern w:val="0"/>
        </w:rPr>
        <w:t>(4)</w:t>
      </w:r>
      <w:r>
        <w:rPr>
          <w:rFonts w:hint="eastAsia" w:ascii="ＭＳ 明朝" w:hAnsi="ＭＳ 明朝"/>
          <w:kern w:val="0"/>
        </w:rPr>
        <w:t xml:space="preserve"> </w:t>
      </w:r>
      <w:r>
        <w:rPr>
          <w:rFonts w:hint="eastAsia" w:ascii="ＭＳ 明朝" w:hAnsi="ＭＳ 明朝"/>
          <w:kern w:val="0"/>
        </w:rPr>
        <w:t>契約の相手方が暴力団員であることを知りながら当該暴力団員と商取引に係る契約を締結している者</w:t>
      </w:r>
    </w:p>
    <w:p>
      <w:pPr>
        <w:pStyle w:val="0"/>
        <w:autoSpaceDE w:val="0"/>
        <w:autoSpaceDN w:val="0"/>
        <w:adjustRightInd w:val="0"/>
        <w:spacing w:line="300" w:lineRule="exact"/>
        <w:ind w:left="164" w:leftChars="35" w:hanging="98" w:hangingChars="52"/>
        <w:rPr>
          <w:rFonts w:hint="default" w:ascii="ＭＳ 明朝" w:hAnsi="ＭＳ 明朝"/>
          <w:kern w:val="0"/>
        </w:rPr>
      </w:pPr>
      <w:r>
        <w:rPr>
          <w:rFonts w:hint="default" w:ascii="ＭＳ 明朝" w:hAnsi="ＭＳ 明朝"/>
          <w:kern w:val="0"/>
        </w:rPr>
        <w:t>(5)</w:t>
      </w:r>
      <w:r>
        <w:rPr>
          <w:rFonts w:hint="eastAsia" w:ascii="ＭＳ 明朝" w:hAnsi="ＭＳ 明朝"/>
          <w:kern w:val="0"/>
        </w:rPr>
        <w:t xml:space="preserve"> </w:t>
      </w:r>
      <w:r>
        <w:rPr>
          <w:rFonts w:hint="eastAsia" w:ascii="ＭＳ 明朝" w:hAnsi="ＭＳ 明朝"/>
          <w:kern w:val="0"/>
        </w:rPr>
        <w:t>暴力団員による不当な行為の防止等に関する法律第２条第２号に規定する暴力団（以下「暴力団」という。）又は暴力団員に対して経済上の利益又は便宜を供与している者</w:t>
      </w:r>
    </w:p>
    <w:p>
      <w:pPr>
        <w:pStyle w:val="0"/>
        <w:widowControl w:val="1"/>
        <w:spacing w:line="300" w:lineRule="exact"/>
        <w:ind w:left="66" w:leftChars="35" w:firstLine="4" w:firstLineChars="2"/>
        <w:jc w:val="left"/>
        <w:rPr>
          <w:rFonts w:hint="default" w:ascii="ＭＳ 明朝" w:hAnsi="ＭＳ 明朝"/>
        </w:rPr>
      </w:pPr>
      <w:r>
        <w:rPr>
          <w:rFonts w:hint="default" w:ascii="ＭＳ 明朝" w:hAnsi="ＭＳ 明朝"/>
          <w:kern w:val="0"/>
        </w:rPr>
        <w:t>(6)</w:t>
      </w:r>
      <w:r>
        <w:rPr>
          <w:rFonts w:hint="eastAsia" w:ascii="ＭＳ 明朝" w:hAnsi="ＭＳ 明朝"/>
          <w:kern w:val="0"/>
        </w:rPr>
        <w:t xml:space="preserve"> </w:t>
      </w:r>
      <w:r>
        <w:rPr>
          <w:rFonts w:hint="eastAsia" w:ascii="ＭＳ 明朝" w:hAnsi="ＭＳ 明朝"/>
          <w:kern w:val="0"/>
        </w:rPr>
        <w:t>暴力団又は暴力団員と社会的に非難される関係を有している者</w:t>
      </w:r>
    </w:p>
    <w:p>
      <w:pPr>
        <w:pStyle w:val="0"/>
        <w:widowControl w:val="1"/>
        <w:spacing w:line="300" w:lineRule="exact"/>
        <w:jc w:val="left"/>
        <w:rPr>
          <w:rFonts w:hint="default" w:ascii="ＭＳ 明朝" w:hAnsi="ＭＳ 明朝"/>
          <w:kern w:val="0"/>
        </w:rPr>
      </w:pPr>
      <w:r>
        <w:rPr>
          <w:rFonts w:hint="eastAsia" w:ascii="ＭＳ 明朝" w:hAnsi="ＭＳ 明朝"/>
          <w:kern w:val="0"/>
        </w:rPr>
        <w:t>６．</w:t>
      </w:r>
      <w:r>
        <w:rPr>
          <w:rFonts w:hint="default" w:ascii="ＭＳ 明朝" w:hAnsi="ＭＳ 明朝"/>
          <w:kern w:val="0"/>
        </w:rPr>
        <w:t>私は、次に掲げる不当な行為は行いません。</w:t>
      </w:r>
    </w:p>
    <w:p>
      <w:pPr>
        <w:pStyle w:val="0"/>
        <w:widowControl w:val="1"/>
        <w:spacing w:line="300" w:lineRule="exact"/>
        <w:ind w:left="244" w:leftChars="35" w:hanging="178" w:hangingChars="94"/>
        <w:jc w:val="left"/>
        <w:rPr>
          <w:rFonts w:hint="default" w:ascii="ＭＳ 明朝" w:hAnsi="ＭＳ 明朝"/>
          <w:kern w:val="0"/>
        </w:rPr>
      </w:pPr>
      <w:r>
        <w:rPr>
          <w:rFonts w:hint="eastAsia" w:ascii="ＭＳ 明朝" w:hAnsi="ＭＳ 明朝"/>
        </w:rPr>
        <w:t xml:space="preserve">(1) </w:t>
      </w:r>
      <w:r>
        <w:rPr>
          <w:rFonts w:hint="default" w:ascii="ＭＳ 明朝" w:hAnsi="ＭＳ 明朝"/>
        </w:rPr>
        <w:t>契約</w:t>
      </w:r>
      <w:r>
        <w:rPr>
          <w:rFonts w:hint="default" w:ascii="ＭＳ 明朝" w:hAnsi="ＭＳ 明朝"/>
          <w:kern w:val="0"/>
        </w:rPr>
        <w:t>に違反し、契約の相手方として不適当と</w:t>
      </w:r>
      <w:r>
        <w:rPr>
          <w:rFonts w:hint="eastAsia" w:ascii="ＭＳ 明朝" w:hAnsi="ＭＳ 明朝"/>
          <w:kern w:val="0"/>
        </w:rPr>
        <w:t>貴市</w:t>
      </w:r>
      <w:r>
        <w:rPr>
          <w:rFonts w:hint="default" w:ascii="ＭＳ 明朝" w:hAnsi="ＭＳ 明朝"/>
          <w:kern w:val="0"/>
        </w:rPr>
        <w:t>に認められること</w:t>
      </w:r>
      <w:r>
        <w:rPr>
          <w:rFonts w:hint="eastAsia" w:ascii="ＭＳ 明朝" w:hAnsi="ＭＳ 明朝"/>
          <w:kern w:val="0"/>
        </w:rPr>
        <w:t>。</w:t>
      </w:r>
    </w:p>
    <w:p>
      <w:pPr>
        <w:pStyle w:val="0"/>
        <w:widowControl w:val="1"/>
        <w:spacing w:line="300" w:lineRule="exact"/>
        <w:ind w:left="244" w:leftChars="35" w:hanging="178" w:hangingChars="94"/>
        <w:jc w:val="left"/>
        <w:rPr>
          <w:rFonts w:hint="default" w:ascii="ＭＳ 明朝" w:hAnsi="ＭＳ 明朝"/>
          <w:kern w:val="0"/>
        </w:rPr>
      </w:pPr>
      <w:r>
        <w:rPr>
          <w:rFonts w:hint="eastAsia" w:ascii="ＭＳ 明朝" w:hAnsi="ＭＳ 明朝"/>
        </w:rPr>
        <w:t xml:space="preserve">(2) </w:t>
      </w:r>
      <w:r>
        <w:rPr>
          <w:rFonts w:hint="default" w:ascii="ＭＳ 明朝" w:hAnsi="ＭＳ 明朝"/>
        </w:rPr>
        <w:t>社会的</w:t>
      </w:r>
      <w:r>
        <w:rPr>
          <w:rFonts w:hint="default" w:ascii="ＭＳ 明朝" w:hAnsi="ＭＳ 明朝"/>
          <w:kern w:val="0"/>
        </w:rPr>
        <w:t>信用を失墜する行為をなし、契約の相手方として不適当と認められること</w:t>
      </w:r>
      <w:r>
        <w:rPr>
          <w:rFonts w:hint="eastAsia" w:ascii="ＭＳ 明朝" w:hAnsi="ＭＳ 明朝"/>
          <w:kern w:val="0"/>
        </w:rPr>
        <w:t>。</w:t>
      </w:r>
    </w:p>
    <w:p>
      <w:pPr>
        <w:pStyle w:val="0"/>
        <w:widowControl w:val="1"/>
        <w:ind w:left="189" w:hanging="189" w:hangingChars="100"/>
        <w:jc w:val="left"/>
        <w:rPr>
          <w:rFonts w:hint="default" w:ascii="ＭＳ 明朝" w:hAnsi="ＭＳ 明朝"/>
          <w:kern w:val="0"/>
        </w:rPr>
      </w:pPr>
      <w:r>
        <w:rPr>
          <w:rFonts w:hint="eastAsia" w:ascii="ＭＳ 明朝" w:hAnsi="ＭＳ 明朝"/>
          <w:kern w:val="0"/>
        </w:rPr>
        <w:t>７．私は、入札参加にあたっては、自動販売機設置者募集要項、告示書及び市有財産賃貸借契約書（見本）など</w:t>
      </w:r>
    </w:p>
    <w:p>
      <w:pPr>
        <w:pStyle w:val="0"/>
        <w:widowControl w:val="1"/>
        <w:adjustRightInd w:val="0"/>
        <w:ind w:left="378" w:leftChars="100" w:hanging="189" w:hangingChars="100"/>
        <w:jc w:val="left"/>
        <w:rPr>
          <w:rFonts w:hint="default" w:ascii="ＭＳ 明朝" w:hAnsi="ＭＳ 明朝"/>
          <w:kern w:val="0"/>
        </w:rPr>
      </w:pPr>
      <w:r>
        <w:rPr>
          <w:rFonts w:hint="eastAsia" w:ascii="ＭＳ 明朝" w:hAnsi="ＭＳ 明朝"/>
          <w:kern w:val="0"/>
        </w:rPr>
        <w:t>すべて承知の上、参加します。</w:t>
      </w:r>
    </w:p>
    <w:p>
      <w:pPr>
        <w:pStyle w:val="0"/>
        <w:widowControl w:val="1"/>
        <w:adjustRightInd w:val="0"/>
        <w:ind w:left="378" w:leftChars="100" w:hanging="189" w:hangingChars="100"/>
        <w:jc w:val="left"/>
        <w:rPr>
          <w:rFonts w:hint="default" w:ascii="ＭＳ 明朝" w:hAnsi="ＭＳ 明朝"/>
          <w:kern w:val="0"/>
        </w:rPr>
      </w:pPr>
    </w:p>
    <w:p>
      <w:pPr>
        <w:pStyle w:val="0"/>
        <w:ind w:left="379" w:hanging="379" w:hangingChars="200"/>
        <w:rPr>
          <w:rFonts w:hint="default"/>
        </w:rPr>
        <w:sectPr>
          <w:footerReference r:id="rId5" w:type="even"/>
          <w:pgSz w:w="11906" w:h="16838"/>
          <w:pgMar w:top="709" w:right="1021" w:bottom="397" w:left="1418" w:header="851" w:footer="992" w:gutter="0"/>
          <w:pgNumType w:fmt="decimalFullWidth" w:start="27"/>
          <w:cols w:space="720"/>
          <w:textDirection w:val="lrTb"/>
          <w:docGrid w:type="linesAndChars" w:linePitch="315" w:charSpace="-4232"/>
        </w:sectPr>
      </w:pPr>
      <w:r>
        <w:rPr>
          <w:rFonts w:hint="eastAsia"/>
        </w:rPr>
        <w:t>※　法令については、裏面をご覧ください。</w:t>
      </w:r>
    </w:p>
    <w:tbl>
      <w:tblPr>
        <w:tblStyle w:val="11"/>
        <w:tblpPr w:leftFromText="142" w:rightFromText="142" w:topFromText="0" w:bottomFromText="0" w:vertAnchor="margin" w:horzAnchor="margin" w:tblpX="99" w:tblpY="334"/>
        <w:tblW w:w="9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506"/>
      </w:tblGrid>
      <w:tr>
        <w:trPr>
          <w:trHeight w:val="2618" w:hRule="atLeast"/>
        </w:trPr>
        <w:tc>
          <w:tcPr>
            <w:tcW w:w="9506" w:type="dxa"/>
            <w:vAlign w:val="top"/>
          </w:tcPr>
          <w:p>
            <w:pPr>
              <w:pStyle w:val="0"/>
              <w:autoSpaceDE w:val="0"/>
              <w:autoSpaceDN w:val="0"/>
              <w:adjustRightInd w:val="0"/>
              <w:jc w:val="left"/>
              <w:rPr>
                <w:rFonts w:hint="default" w:ascii="ＭＳ 明朝" w:hAnsi="ＭＳ 明朝"/>
                <w:kern w:val="0"/>
              </w:rPr>
            </w:pPr>
            <w:r>
              <w:rPr>
                <w:rFonts w:hint="eastAsia" w:ascii="ＭＳ 明朝" w:hAnsi="ＭＳ 明朝"/>
                <w:kern w:val="0"/>
              </w:rPr>
              <w:t>○地方自治法施行令（昭和２２年５月３日政令第１６号）より抜粋</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（一般競争入札の参加者の資格）</w:t>
            </w:r>
          </w:p>
          <w:p>
            <w:pPr>
              <w:pStyle w:val="0"/>
              <w:spacing w:line="320" w:lineRule="atLeast"/>
              <w:ind w:left="220" w:hanging="220"/>
              <w:rPr>
                <w:rFonts w:hint="default" w:ascii="ＭＳ 明朝" w:hAnsi="ＭＳ 明朝"/>
                <w:kern w:val="0"/>
              </w:rPr>
            </w:pPr>
            <w:r>
              <w:rPr>
                <w:rFonts w:hint="eastAsia" w:ascii="HeiseiMin-W3" w:hAnsi="HeiseiMin-W3"/>
                <w:color w:val="000000" w:themeColor="text1"/>
              </w:rPr>
              <w:t>第１６７条</w:t>
            </w:r>
            <w:r>
              <w:rPr>
                <w:rFonts w:hint="eastAsia" w:ascii="ＭＳ 明朝" w:hAnsi="ＭＳ 明朝"/>
                <w:color w:val="000000" w:themeColor="text1"/>
                <w:kern w:val="0"/>
              </w:rPr>
              <w:t>の</w:t>
            </w:r>
            <w:r>
              <w:rPr>
                <w:rFonts w:hint="eastAsia" w:ascii="ＭＳ 明朝" w:hAnsi="ＭＳ 明朝"/>
                <w:kern w:val="0"/>
              </w:rPr>
              <w:t>４　普通地方公共団体は、特別の理由がある場合を除くほか、一般競争入札に次の各号のいずれかに該当する者を参加させることができない。</w:t>
            </w:r>
          </w:p>
          <w:p>
            <w:pPr>
              <w:pStyle w:val="0"/>
              <w:widowControl w:val="1"/>
              <w:spacing w:line="300" w:lineRule="exact"/>
              <w:ind w:left="244" w:leftChars="35" w:hanging="178" w:hangingChars="94"/>
              <w:jc w:val="left"/>
              <w:rPr>
                <w:rFonts w:hint="default" w:ascii="ＭＳ 明朝" w:hAnsi="ＭＳ 明朝"/>
                <w:kern w:val="0"/>
              </w:rPr>
            </w:pPr>
            <w:r>
              <w:rPr>
                <w:rFonts w:hint="eastAsia" w:ascii="ＭＳ 明朝" w:hAnsi="ＭＳ 明朝"/>
                <w:kern w:val="0"/>
              </w:rPr>
              <w:t>(1</w:t>
            </w:r>
            <w:r>
              <w:rPr>
                <w:rFonts w:hint="eastAsia" w:ascii="ＭＳ 明朝" w:hAnsi="ＭＳ 明朝"/>
                <w:kern w:val="0"/>
              </w:rPr>
              <w:t>）当該入札に係る契約を締結する能力を有しない者</w:t>
            </w:r>
          </w:p>
          <w:p>
            <w:pPr>
              <w:pStyle w:val="0"/>
              <w:widowControl w:val="1"/>
              <w:spacing w:line="300" w:lineRule="exact"/>
              <w:ind w:left="244" w:leftChars="35" w:hanging="178" w:hangingChars="94"/>
              <w:jc w:val="left"/>
              <w:rPr>
                <w:rFonts w:hint="default" w:ascii="ＭＳ 明朝" w:hAnsi="ＭＳ 明朝"/>
                <w:kern w:val="0"/>
              </w:rPr>
            </w:pPr>
            <w:r>
              <w:rPr>
                <w:rFonts w:hint="eastAsia" w:ascii="ＭＳ 明朝" w:hAnsi="ＭＳ 明朝"/>
                <w:kern w:val="0"/>
              </w:rPr>
              <w:t>(2</w:t>
            </w:r>
            <w:r>
              <w:rPr>
                <w:rFonts w:hint="eastAsia" w:ascii="ＭＳ 明朝" w:hAnsi="ＭＳ 明朝"/>
                <w:kern w:val="0"/>
              </w:rPr>
              <w:t>）破産手続開始の決定を受けて復権を得ない者</w:t>
            </w:r>
          </w:p>
          <w:p>
            <w:pPr>
              <w:pStyle w:val="0"/>
              <w:widowControl w:val="1"/>
              <w:spacing w:line="300" w:lineRule="exact"/>
              <w:ind w:left="244" w:leftChars="35" w:hanging="178" w:hangingChars="94"/>
              <w:jc w:val="left"/>
              <w:rPr>
                <w:rFonts w:hint="default" w:ascii="ＭＳ 明朝" w:hAnsi="ＭＳ 明朝"/>
                <w:kern w:val="0"/>
              </w:rPr>
            </w:pPr>
            <w:r>
              <w:rPr>
                <w:rFonts w:hint="eastAsia" w:ascii="ＭＳ 明朝" w:hAnsi="ＭＳ 明朝"/>
                <w:kern w:val="0"/>
              </w:rPr>
              <w:t>(3</w:t>
            </w:r>
            <w:r>
              <w:rPr>
                <w:rFonts w:hint="eastAsia" w:ascii="ＭＳ 明朝" w:hAnsi="ＭＳ 明朝"/>
                <w:kern w:val="0"/>
              </w:rPr>
              <w:t>）暴力団員に</w:t>
            </w:r>
            <w:r>
              <w:rPr>
                <w:rFonts w:hint="eastAsia" w:ascii="ＭＳ 明朝" w:hAnsi="ＭＳ 明朝"/>
              </w:rPr>
              <w:t>よる</w:t>
            </w:r>
            <w:r>
              <w:rPr>
                <w:rFonts w:hint="eastAsia" w:ascii="ＭＳ 明朝" w:hAnsi="ＭＳ 明朝"/>
                <w:kern w:val="0"/>
              </w:rPr>
              <w:t>不当な行為の防止等に関する法律（平成３年法律第７７号）第３２条第１項各号に掲げる者</w:t>
            </w:r>
          </w:p>
          <w:p>
            <w:pPr>
              <w:pStyle w:val="0"/>
              <w:widowControl w:val="1"/>
              <w:spacing w:line="300" w:lineRule="exact"/>
              <w:ind w:left="189" w:hanging="189" w:hangingChars="100"/>
              <w:jc w:val="left"/>
              <w:rPr>
                <w:rFonts w:hint="default" w:ascii="ＭＳ 明朝" w:hAnsi="ＭＳ 明朝"/>
                <w:kern w:val="0"/>
              </w:rPr>
            </w:pPr>
            <w:r>
              <w:rPr>
                <w:rFonts w:hint="eastAsia" w:ascii="ＭＳ 明朝" w:hAnsi="ＭＳ 明朝"/>
                <w:kern w:val="0"/>
              </w:rPr>
              <w:t>２　普通地方公共団体は、一般競争入札に参加しようとする者が次の各号のいずれかに該当すると認められるときは、その者について三年以内の期間を定めて一般競争入札に参加させないことができる。その者を代理人、支配人その他の使用人又は入札代理人として使用する者についても、また同様とする。</w:t>
            </w:r>
          </w:p>
          <w:p>
            <w:pPr>
              <w:pStyle w:val="0"/>
              <w:widowControl w:val="1"/>
              <w:spacing w:line="300" w:lineRule="exact"/>
              <w:ind w:left="244" w:leftChars="35" w:hanging="178" w:hangingChars="94"/>
              <w:jc w:val="left"/>
              <w:rPr>
                <w:rFonts w:hint="default" w:ascii="ＭＳ 明朝" w:hAnsi="ＭＳ 明朝"/>
                <w:kern w:val="0"/>
              </w:rPr>
            </w:pPr>
            <w:r>
              <w:rPr>
                <w:rFonts w:hint="default" w:ascii="ＭＳ 明朝" w:hAnsi="ＭＳ 明朝"/>
                <w:kern w:val="0"/>
              </w:rPr>
              <w:t>(1)</w:t>
            </w:r>
            <w:r>
              <w:rPr>
                <w:rFonts w:hint="eastAsia" w:ascii="ＭＳ 明朝" w:hAnsi="ＭＳ 明朝"/>
                <w:kern w:val="0"/>
              </w:rPr>
              <w:t>　契約の履行に当たり、故意に工事若しくは製造を粗雑にし、又は物件の品質若しくは数量に関して不正の行為をしたとき。</w:t>
            </w:r>
          </w:p>
          <w:p>
            <w:pPr>
              <w:pStyle w:val="0"/>
              <w:widowControl w:val="1"/>
              <w:spacing w:line="300" w:lineRule="exact"/>
              <w:ind w:left="244" w:leftChars="35" w:hanging="178" w:hangingChars="94"/>
              <w:jc w:val="left"/>
              <w:rPr>
                <w:rFonts w:hint="default" w:ascii="ＭＳ 明朝" w:hAnsi="ＭＳ 明朝"/>
                <w:kern w:val="0"/>
              </w:rPr>
            </w:pPr>
            <w:r>
              <w:rPr>
                <w:rFonts w:hint="eastAsia" w:ascii="ＭＳ 明朝" w:hAnsi="ＭＳ 明朝"/>
                <w:kern w:val="0"/>
              </w:rPr>
              <w:t xml:space="preserve">(2) </w:t>
            </w:r>
            <w:r>
              <w:rPr>
                <w:rFonts w:hint="eastAsia" w:ascii="ＭＳ 明朝" w:hAnsi="ＭＳ 明朝"/>
                <w:kern w:val="0"/>
              </w:rPr>
              <w:t>競争</w:t>
            </w:r>
            <w:r>
              <w:rPr>
                <w:rFonts w:hint="eastAsia" w:ascii="HeiseiMin-W3" w:hAnsi="HeiseiMin-W3"/>
              </w:rPr>
              <w:t>入札</w:t>
            </w:r>
            <w:r>
              <w:rPr>
                <w:rFonts w:hint="eastAsia" w:ascii="ＭＳ 明朝" w:hAnsi="ＭＳ 明朝"/>
                <w:kern w:val="0"/>
              </w:rPr>
              <w:t>又はせり売りにおいて、その公正な執行を妨げたとき又は公正な価格の成立を害し、若しくは不正の利益を得るために連合したとき。</w:t>
            </w:r>
          </w:p>
          <w:p>
            <w:pPr>
              <w:pStyle w:val="0"/>
              <w:widowControl w:val="1"/>
              <w:spacing w:line="300" w:lineRule="exact"/>
              <w:ind w:left="244" w:leftChars="35" w:hanging="178" w:hangingChars="94"/>
              <w:jc w:val="left"/>
              <w:rPr>
                <w:rFonts w:hint="default" w:ascii="ＭＳ 明朝" w:hAnsi="ＭＳ 明朝"/>
                <w:kern w:val="0"/>
              </w:rPr>
            </w:pPr>
            <w:r>
              <w:rPr>
                <w:rFonts w:hint="default" w:ascii="ＭＳ 明朝" w:hAnsi="ＭＳ 明朝"/>
                <w:kern w:val="0"/>
              </w:rPr>
              <w:t>(3)</w:t>
            </w:r>
            <w:r>
              <w:rPr>
                <w:rFonts w:hint="eastAsia" w:ascii="ＭＳ 明朝" w:hAnsi="ＭＳ 明朝"/>
                <w:kern w:val="0"/>
              </w:rPr>
              <w:t>　落札者が契約を締結すること又は契約者が契約を履行することを妨げたとき。</w:t>
            </w:r>
          </w:p>
          <w:p>
            <w:pPr>
              <w:pStyle w:val="0"/>
              <w:widowControl w:val="1"/>
              <w:spacing w:line="300" w:lineRule="exact"/>
              <w:ind w:left="244" w:leftChars="35" w:hanging="178" w:hangingChars="94"/>
              <w:jc w:val="left"/>
              <w:rPr>
                <w:rFonts w:hint="default" w:ascii="ＭＳ 明朝" w:hAnsi="ＭＳ 明朝"/>
                <w:kern w:val="0"/>
              </w:rPr>
            </w:pPr>
            <w:r>
              <w:rPr>
                <w:rFonts w:hint="default" w:ascii="ＭＳ 明朝" w:hAnsi="ＭＳ 明朝"/>
                <w:kern w:val="0"/>
              </w:rPr>
              <w:t>(4)</w:t>
            </w:r>
            <w:r>
              <w:rPr>
                <w:rFonts w:hint="eastAsia" w:ascii="ＭＳ 明朝" w:hAnsi="ＭＳ 明朝"/>
                <w:kern w:val="0"/>
              </w:rPr>
              <w:t>　</w:t>
            </w:r>
            <w:r>
              <w:rPr>
                <w:rFonts w:hint="eastAsia" w:ascii="HeiseiMin-W3" w:hAnsi="HeiseiMin-W3"/>
              </w:rPr>
              <w:t>地方</w:t>
            </w:r>
            <w:r>
              <w:rPr>
                <w:rFonts w:hint="eastAsia" w:ascii="ＭＳ 明朝" w:hAnsi="ＭＳ 明朝"/>
                <w:kern w:val="0"/>
              </w:rPr>
              <w:t>自治法第２３４条の２第１項の規定による監督又は検査の実施に当たり職員の職務の執行を妨げたとき。</w:t>
            </w:r>
          </w:p>
          <w:p>
            <w:pPr>
              <w:pStyle w:val="0"/>
              <w:widowControl w:val="1"/>
              <w:spacing w:line="300" w:lineRule="exact"/>
              <w:ind w:left="244" w:leftChars="35" w:hanging="178" w:hangingChars="94"/>
              <w:jc w:val="left"/>
              <w:rPr>
                <w:rFonts w:hint="default" w:ascii="ＭＳ 明朝" w:hAnsi="ＭＳ 明朝"/>
                <w:kern w:val="0"/>
              </w:rPr>
            </w:pPr>
            <w:r>
              <w:rPr>
                <w:rFonts w:hint="default" w:ascii="ＭＳ 明朝" w:hAnsi="ＭＳ 明朝"/>
                <w:kern w:val="0"/>
              </w:rPr>
              <w:t>(5)</w:t>
            </w:r>
            <w:r>
              <w:rPr>
                <w:rFonts w:hint="eastAsia" w:ascii="ＭＳ 明朝" w:hAnsi="ＭＳ 明朝"/>
                <w:kern w:val="0"/>
              </w:rPr>
              <w:t xml:space="preserve"> </w:t>
            </w:r>
            <w:r>
              <w:rPr>
                <w:rFonts w:hint="eastAsia" w:ascii="ＭＳ 明朝" w:hAnsi="ＭＳ 明朝"/>
                <w:kern w:val="0"/>
              </w:rPr>
              <w:t>正当な理由がなくて契約を履行しなかつたとき。</w:t>
            </w:r>
          </w:p>
          <w:p>
            <w:pPr>
              <w:pStyle w:val="0"/>
              <w:widowControl w:val="1"/>
              <w:spacing w:line="300" w:lineRule="exact"/>
              <w:ind w:left="244" w:leftChars="35" w:hanging="178" w:hangingChars="94"/>
              <w:jc w:val="left"/>
              <w:rPr>
                <w:rFonts w:hint="default" w:ascii="ＭＳ 明朝" w:hAnsi="ＭＳ 明朝"/>
                <w:kern w:val="0"/>
              </w:rPr>
            </w:pPr>
            <w:r>
              <w:rPr>
                <w:rFonts w:hint="eastAsia" w:ascii="ＭＳ 明朝" w:hAnsi="ＭＳ 明朝"/>
                <w:kern w:val="0"/>
              </w:rPr>
              <w:t xml:space="preserve">(6) </w:t>
            </w:r>
            <w:r>
              <w:rPr>
                <w:rFonts w:hint="eastAsia" w:ascii="ＭＳ 明朝" w:hAnsi="ＭＳ 明朝"/>
                <w:kern w:val="0"/>
              </w:rPr>
              <w:t>契約により、契約の後に代価の額を確定する場合において、当該代価の請求を故意に虚偽の事実に基づき過大な額で行つたとき。</w:t>
            </w:r>
          </w:p>
          <w:p>
            <w:pPr>
              <w:pStyle w:val="0"/>
              <w:widowControl w:val="1"/>
              <w:spacing w:line="300" w:lineRule="exact"/>
              <w:ind w:left="244" w:leftChars="35" w:hanging="178" w:hangingChars="94"/>
              <w:jc w:val="left"/>
              <w:rPr>
                <w:rFonts w:hint="default" w:ascii="ＭＳ 明朝" w:hAnsi="ＭＳ 明朝"/>
                <w:kern w:val="0"/>
              </w:rPr>
            </w:pPr>
            <w:r>
              <w:rPr>
                <w:rFonts w:hint="default" w:ascii="ＭＳ 明朝" w:hAnsi="ＭＳ 明朝"/>
                <w:kern w:val="0"/>
              </w:rPr>
              <w:t>(</w:t>
            </w:r>
            <w:r>
              <w:rPr>
                <w:rFonts w:hint="eastAsia" w:ascii="ＭＳ 明朝" w:hAnsi="ＭＳ 明朝"/>
                <w:kern w:val="0"/>
              </w:rPr>
              <w:t>7</w:t>
            </w:r>
            <w:r>
              <w:rPr>
                <w:rFonts w:hint="default" w:ascii="ＭＳ 明朝" w:hAnsi="ＭＳ 明朝"/>
                <w:kern w:val="0"/>
              </w:rPr>
              <w:t>)</w:t>
            </w:r>
            <w:r>
              <w:rPr>
                <w:rFonts w:hint="eastAsia" w:ascii="ＭＳ 明朝" w:hAnsi="ＭＳ 明朝"/>
                <w:kern w:val="0"/>
              </w:rPr>
              <w:t xml:space="preserve"> </w:t>
            </w:r>
            <w:r>
              <w:rPr>
                <w:rFonts w:hint="eastAsia" w:ascii="ＭＳ 明朝" w:hAnsi="ＭＳ 明朝"/>
                <w:kern w:val="0"/>
              </w:rPr>
              <w:t>この項</w:t>
            </w:r>
            <w:r>
              <w:rPr>
                <w:rFonts w:hint="eastAsia" w:ascii="ＭＳ 明朝" w:hAnsi="ＭＳ 明朝"/>
                <w:kern w:val="0"/>
              </w:rPr>
              <w:t>(</w:t>
            </w:r>
            <w:r>
              <w:rPr>
                <w:rFonts w:hint="eastAsia" w:ascii="ＭＳ 明朝" w:hAnsi="ＭＳ 明朝"/>
                <w:kern w:val="0"/>
              </w:rPr>
              <w:t>この号を除く</w:t>
            </w:r>
            <w:r>
              <w:rPr>
                <w:rFonts w:hint="eastAsia" w:ascii="ＭＳ 明朝" w:hAnsi="ＭＳ 明朝"/>
                <w:kern w:val="0"/>
              </w:rPr>
              <w:t>)</w:t>
            </w:r>
            <w:r>
              <w:rPr>
                <w:rFonts w:hint="eastAsia" w:ascii="ＭＳ 明朝" w:hAnsi="ＭＳ 明朝"/>
                <w:kern w:val="0"/>
              </w:rPr>
              <w:t>の規定により一般競争入札に参加できないこととされている者を契約の締結又は契約の履行に当たり代理人、支配人その他の使用人として使用したとき。</w:t>
            </w:r>
          </w:p>
          <w:p>
            <w:pPr>
              <w:pStyle w:val="0"/>
              <w:widowControl w:val="1"/>
              <w:spacing w:line="300" w:lineRule="exact"/>
              <w:ind w:left="244" w:leftChars="35" w:hanging="178" w:hangingChars="94"/>
              <w:jc w:val="left"/>
              <w:rPr>
                <w:rFonts w:hint="default" w:ascii="ＭＳ 明朝" w:hAnsi="ＭＳ 明朝"/>
                <w:kern w:val="0"/>
              </w:rPr>
            </w:pPr>
          </w:p>
          <w:p>
            <w:pPr>
              <w:pStyle w:val="0"/>
              <w:autoSpaceDE w:val="0"/>
              <w:autoSpaceDN w:val="0"/>
              <w:adjustRightInd w:val="0"/>
              <w:ind w:left="189" w:hanging="189" w:hangingChars="100"/>
              <w:jc w:val="left"/>
              <w:rPr>
                <w:rFonts w:hint="default" w:ascii="ＭＳ 明朝" w:hAnsi="ＭＳ 明朝"/>
                <w:kern w:val="0"/>
              </w:rPr>
            </w:pPr>
            <w:r>
              <w:rPr>
                <w:rFonts w:hint="eastAsia" w:ascii="ＭＳ 明朝" w:hAnsi="ＭＳ 明朝"/>
                <w:kern w:val="0"/>
              </w:rPr>
              <w:t>○暴力団員による不当な行為の防止等に関する法律（平成３年５月１５日法律第７７号）より一部抜粋</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（定義）</w:t>
            </w:r>
          </w:p>
          <w:p>
            <w:pPr>
              <w:pStyle w:val="0"/>
              <w:autoSpaceDE w:val="0"/>
              <w:autoSpaceDN w:val="0"/>
              <w:adjustRightInd w:val="0"/>
              <w:ind w:left="189" w:hanging="189" w:hangingChars="100"/>
              <w:jc w:val="left"/>
              <w:rPr>
                <w:rFonts w:hint="default" w:ascii="ＭＳ 明朝" w:hAnsi="ＭＳ 明朝"/>
                <w:kern w:val="0"/>
              </w:rPr>
            </w:pPr>
            <w:r>
              <w:rPr>
                <w:rFonts w:hint="eastAsia" w:ascii="ＭＳ 明朝" w:hAnsi="ＭＳ 明朝"/>
                <w:kern w:val="0"/>
              </w:rPr>
              <w:t>第２条　この法律において、次の各号に掲げる用語の意義は、それぞれ当該各号に定めるところによる。</w:t>
            </w:r>
          </w:p>
          <w:p>
            <w:pPr>
              <w:pStyle w:val="0"/>
              <w:widowControl w:val="1"/>
              <w:spacing w:line="300" w:lineRule="exact"/>
              <w:ind w:left="244" w:leftChars="35" w:hanging="178" w:hangingChars="94"/>
              <w:jc w:val="left"/>
              <w:rPr>
                <w:rFonts w:hint="default" w:ascii="ＭＳ 明朝" w:hAnsi="ＭＳ 明朝"/>
                <w:kern w:val="0"/>
              </w:rPr>
            </w:pPr>
            <w:r>
              <w:rPr>
                <w:rFonts w:hint="eastAsia" w:ascii="ＭＳ 明朝" w:hAnsi="ＭＳ 明朝"/>
                <w:kern w:val="0"/>
              </w:rPr>
              <w:t>(</w:t>
            </w:r>
            <w:r>
              <w:rPr>
                <w:rFonts w:hint="default" w:ascii="ＭＳ 明朝" w:hAnsi="ＭＳ 明朝"/>
                <w:kern w:val="0"/>
              </w:rPr>
              <w:t>2</w:t>
            </w:r>
            <w:r>
              <w:rPr>
                <w:rFonts w:hint="eastAsia" w:ascii="ＭＳ 明朝" w:hAnsi="ＭＳ 明朝"/>
                <w:kern w:val="0"/>
              </w:rPr>
              <w:t>)</w:t>
            </w:r>
            <w:r>
              <w:rPr>
                <w:rFonts w:hint="eastAsia" w:ascii="ＭＳ 明朝" w:hAnsi="ＭＳ 明朝"/>
                <w:kern w:val="0"/>
              </w:rPr>
              <w:t>　</w:t>
            </w:r>
            <w:r>
              <w:rPr>
                <w:rFonts w:hint="eastAsia" w:ascii="HeiseiMin-W3" w:hAnsi="HeiseiMin-W3"/>
              </w:rPr>
              <w:t>暴力団</w:t>
            </w:r>
          </w:p>
          <w:p>
            <w:pPr>
              <w:pStyle w:val="0"/>
              <w:autoSpaceDE w:val="0"/>
              <w:autoSpaceDN w:val="0"/>
              <w:adjustRightInd w:val="0"/>
              <w:ind w:left="295" w:leftChars="156"/>
              <w:jc w:val="left"/>
              <w:rPr>
                <w:rFonts w:hint="default" w:ascii="ＭＳ 明朝" w:hAnsi="ＭＳ 明朝"/>
                <w:kern w:val="0"/>
              </w:rPr>
            </w:pPr>
            <w:r>
              <w:rPr>
                <w:rFonts w:hint="eastAsia" w:ascii="ＭＳ 明朝" w:hAnsi="ＭＳ 明朝"/>
                <w:kern w:val="0"/>
              </w:rPr>
              <w:t>その団体の構成員（その団体の構成団体の構成員を含む。）が集団的に又は常習的に暴力的不法行為等を行うことを助長するおそれがある団体をいう。</w:t>
            </w:r>
          </w:p>
          <w:p>
            <w:pPr>
              <w:pStyle w:val="0"/>
              <w:widowControl w:val="1"/>
              <w:spacing w:line="300" w:lineRule="exact"/>
              <w:ind w:left="244" w:leftChars="35" w:hanging="178" w:hangingChars="94"/>
              <w:jc w:val="left"/>
              <w:rPr>
                <w:rFonts w:hint="default" w:ascii="ＭＳ 明朝" w:hAnsi="ＭＳ 明朝"/>
                <w:kern w:val="0"/>
              </w:rPr>
            </w:pPr>
            <w:r>
              <w:rPr>
                <w:rFonts w:hint="eastAsia" w:ascii="ＭＳ 明朝" w:hAnsi="ＭＳ 明朝"/>
                <w:kern w:val="0"/>
              </w:rPr>
              <w:t xml:space="preserve">(6) </w:t>
            </w:r>
            <w:r>
              <w:rPr>
                <w:rFonts w:hint="eastAsia" w:ascii="ＭＳ 明朝" w:hAnsi="ＭＳ 明朝"/>
                <w:kern w:val="0"/>
              </w:rPr>
              <w:t>暴力</w:t>
            </w:r>
            <w:r>
              <w:rPr>
                <w:rFonts w:hint="eastAsia" w:ascii="HeiseiMin-W3" w:hAnsi="HeiseiMin-W3"/>
              </w:rPr>
              <w:t>団員</w:t>
            </w:r>
          </w:p>
          <w:p>
            <w:pPr>
              <w:pStyle w:val="0"/>
              <w:jc w:val="left"/>
              <w:rPr>
                <w:rFonts w:hint="default" w:ascii="ＭＳ 明朝" w:hAnsi="ＭＳ 明朝"/>
                <w:kern w:val="0"/>
              </w:rPr>
            </w:pP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暴力団の構成員をいう。</w:t>
            </w:r>
          </w:p>
          <w:p>
            <w:pPr>
              <w:pStyle w:val="0"/>
              <w:jc w:val="left"/>
              <w:rPr>
                <w:rFonts w:hint="default" w:ascii="HeiseiMin-W3" w:hAnsi="HeiseiMin-W3"/>
              </w:rPr>
            </w:pPr>
            <w:r>
              <w:rPr>
                <w:rFonts w:hint="eastAsia" w:ascii="HeiseiMin-W3" w:hAnsi="HeiseiMin-W3"/>
              </w:rPr>
              <w:t>（国及び地方公共団体の責務）</w:t>
            </w:r>
          </w:p>
          <w:p>
            <w:pPr>
              <w:pStyle w:val="0"/>
              <w:spacing w:line="320" w:lineRule="atLeast"/>
              <w:ind w:left="220" w:hanging="220"/>
              <w:rPr>
                <w:rFonts w:hint="default" w:ascii="HeiseiMin-W3" w:hAnsi="HeiseiMin-W3"/>
              </w:rPr>
            </w:pPr>
            <w:r>
              <w:rPr>
                <w:rFonts w:hint="eastAsia" w:ascii="HeiseiMin-W3" w:hAnsi="HeiseiMin-W3"/>
              </w:rPr>
              <w:t>第３２条　国及び地方公共団体は、次に掲げる者をその行う売買等の契約に係る入札に参加させないようにするための措置を講ずるものとする。</w:t>
            </w:r>
          </w:p>
          <w:p>
            <w:pPr>
              <w:pStyle w:val="0"/>
              <w:widowControl w:val="1"/>
              <w:spacing w:line="300" w:lineRule="exact"/>
              <w:ind w:left="244" w:leftChars="35" w:hanging="178" w:hangingChars="94"/>
              <w:jc w:val="left"/>
              <w:rPr>
                <w:rFonts w:hint="default" w:ascii="HeiseiMin-W3" w:hAnsi="HeiseiMin-W3"/>
              </w:rPr>
            </w:pPr>
            <w:r>
              <w:rPr>
                <w:rFonts w:hint="eastAsia" w:ascii="ＭＳ 明朝" w:hAnsi="ＭＳ 明朝"/>
                <w:kern w:val="0"/>
              </w:rPr>
              <w:t>(1</w:t>
            </w:r>
            <w:r>
              <w:rPr>
                <w:rFonts w:hint="eastAsia" w:ascii="ＭＳ 明朝" w:hAnsi="ＭＳ 明朝"/>
                <w:kern w:val="0"/>
              </w:rPr>
              <w:t>）</w:t>
            </w:r>
            <w:r>
              <w:rPr>
                <w:rFonts w:hint="eastAsia" w:ascii="ＭＳ 明朝" w:hAnsi="ＭＳ 明朝"/>
              </w:rPr>
              <w:t>指定暴力</w:t>
            </w:r>
            <w:r>
              <w:rPr>
                <w:rFonts w:hint="eastAsia" w:ascii="HeiseiMin-W3" w:hAnsi="HeiseiMin-W3"/>
              </w:rPr>
              <w:t>団員</w:t>
            </w:r>
          </w:p>
          <w:p>
            <w:pPr>
              <w:pStyle w:val="0"/>
              <w:widowControl w:val="1"/>
              <w:spacing w:line="300" w:lineRule="exact"/>
              <w:ind w:left="244" w:leftChars="35" w:hanging="178" w:hangingChars="94"/>
              <w:jc w:val="left"/>
              <w:rPr>
                <w:rFonts w:hint="default" w:ascii="HeiseiMin-W3" w:hAnsi="HeiseiMin-W3"/>
              </w:rPr>
            </w:pPr>
            <w:r>
              <w:rPr>
                <w:rFonts w:hint="eastAsia" w:ascii="ＭＳ 明朝" w:hAnsi="ＭＳ 明朝"/>
                <w:kern w:val="0"/>
              </w:rPr>
              <w:t xml:space="preserve">(2) </w:t>
            </w:r>
            <w:r>
              <w:rPr>
                <w:rFonts w:hint="eastAsia" w:ascii="ＭＳ 明朝" w:hAnsi="ＭＳ 明朝"/>
              </w:rPr>
              <w:t>指定</w:t>
            </w:r>
            <w:r>
              <w:rPr>
                <w:rFonts w:hint="eastAsia" w:ascii="HeiseiMin-W3" w:hAnsi="HeiseiMin-W3"/>
              </w:rPr>
              <w:t>暴力団員と生計を一にする配偶者（婚姻の届出をしていないが事実上婚姻関係と同様の事情にある者を含む。）</w:t>
            </w:r>
          </w:p>
          <w:p>
            <w:pPr>
              <w:pStyle w:val="0"/>
              <w:widowControl w:val="1"/>
              <w:spacing w:line="300" w:lineRule="exact"/>
              <w:ind w:left="244" w:leftChars="35" w:hanging="178" w:hangingChars="94"/>
              <w:jc w:val="left"/>
              <w:rPr>
                <w:rFonts w:hint="default" w:ascii="HeiseiMin-W3" w:hAnsi="HeiseiMin-W3"/>
              </w:rPr>
            </w:pPr>
            <w:r>
              <w:rPr>
                <w:rFonts w:hint="eastAsia" w:ascii="ＭＳ 明朝" w:hAnsi="ＭＳ 明朝"/>
                <w:kern w:val="0"/>
              </w:rPr>
              <w:t>(3</w:t>
            </w:r>
            <w:r>
              <w:rPr>
                <w:rFonts w:hint="eastAsia" w:ascii="ＭＳ 明朝" w:hAnsi="ＭＳ 明朝"/>
                <w:kern w:val="0"/>
              </w:rPr>
              <w:t>）</w:t>
            </w:r>
            <w:r>
              <w:rPr>
                <w:rFonts w:hint="eastAsia" w:ascii="ＭＳ 明朝" w:hAnsi="ＭＳ 明朝"/>
              </w:rPr>
              <w:t>法人</w:t>
            </w:r>
            <w:r>
              <w:rPr>
                <w:rFonts w:hint="eastAsia" w:ascii="HeiseiMin-W3" w:hAnsi="HeiseiMin-W3"/>
              </w:rPr>
              <w:t>その他の団体であって、指定暴力団員がその役員となっているもの</w:t>
            </w:r>
          </w:p>
          <w:p>
            <w:pPr>
              <w:pStyle w:val="0"/>
              <w:widowControl w:val="1"/>
              <w:spacing w:line="300" w:lineRule="exact"/>
              <w:ind w:left="244" w:leftChars="35" w:hanging="178" w:hangingChars="94"/>
              <w:jc w:val="left"/>
              <w:rPr>
                <w:rFonts w:hint="default"/>
                <w:sz w:val="24"/>
              </w:rPr>
            </w:pPr>
            <w:r>
              <w:rPr>
                <w:rFonts w:hint="eastAsia" w:ascii="ＭＳ 明朝" w:hAnsi="ＭＳ 明朝"/>
                <w:kern w:val="0"/>
              </w:rPr>
              <w:t xml:space="preserve">(4) </w:t>
            </w:r>
            <w:r>
              <w:rPr>
                <w:rFonts w:hint="eastAsia" w:ascii="ＭＳ 明朝" w:hAnsi="ＭＳ 明朝"/>
              </w:rPr>
              <w:t>指定</w:t>
            </w:r>
            <w:r>
              <w:rPr>
                <w:rFonts w:hint="eastAsia" w:ascii="HeiseiMin-W3" w:hAnsi="HeiseiMin-W3"/>
              </w:rPr>
              <w:t>暴力</w:t>
            </w:r>
            <w:r>
              <w:rPr>
                <w:rFonts w:hint="eastAsia" w:ascii="ＭＳ 明朝" w:hAnsi="ＭＳ 明朝"/>
              </w:rPr>
              <w:t>団員</w:t>
            </w:r>
            <w:r>
              <w:rPr>
                <w:rFonts w:hint="eastAsia" w:ascii="HeiseiMin-W3" w:hAnsi="HeiseiMin-W3"/>
              </w:rPr>
              <w:t>が出資、融資、取引その他の関係を通じてその事業活動に支配的な影響力を有する者（前号に該当するものを除く。）</w:t>
            </w:r>
          </w:p>
        </w:tc>
      </w:tr>
    </w:tbl>
    <w:p>
      <w:pPr>
        <w:pStyle w:val="0"/>
        <w:jc w:val="left"/>
        <w:rPr>
          <w:rFonts w:hint="default"/>
        </w:rPr>
      </w:pPr>
    </w:p>
    <w:sectPr>
      <w:pgSz w:w="11906" w:h="16838"/>
      <w:pgMar w:top="964" w:right="1021" w:bottom="397" w:left="1418" w:header="851" w:footer="992" w:gutter="0"/>
      <w:pgNumType w:fmt="decimalFullWidth" w:start="27"/>
      <w:cols w:space="720"/>
      <w:textDirection w:val="lrTb"/>
      <w:docGrid w:type="linesAndChars" w:linePitch="292" w:charSpace="-42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eiseiMin-W3">
    <w:panose1 w:val="00000000000000000000"/>
    <w:charset w:val="00"/>
    <w:family w:val="roman"/>
    <w:notTrueType/>
    <w:pitch w:val="fixed"/>
    <w:sig w:usb0="00000000" w:usb1="00000000" w:usb2="00000000" w:usb3="00000000" w:csb0="01000000" w:csb1="00000000"/>
  </w:font>
  <w:font w:name="ＭＳ Ｐ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4"/>
      <w:rPr>
        <w:rStyle w:val="18"/>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89"/>
  <w:drawingGridVerticalSpacing w:val="31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rFonts w:ascii="ＭＳ 明朝" w:hAnsi="ＭＳ 明朝"/>
      <w:kern w:val="0"/>
    </w:rPr>
  </w:style>
  <w:style w:type="paragraph" w:styleId="16">
    <w:name w:val="Closing"/>
    <w:basedOn w:val="0"/>
    <w:next w:val="16"/>
    <w:link w:val="0"/>
    <w:uiPriority w:val="0"/>
    <w:pPr>
      <w:jc w:val="right"/>
    </w:pPr>
    <w:rPr>
      <w:rFonts w:ascii="ＭＳ 明朝" w:hAnsi="ＭＳ 明朝"/>
      <w:kern w:val="0"/>
    </w:r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header"/>
    <w:basedOn w:val="0"/>
    <w:next w:val="19"/>
    <w:link w:val="0"/>
    <w:uiPriority w:val="0"/>
    <w:pPr>
      <w:tabs>
        <w:tab w:val="center" w:leader="none" w:pos="4252"/>
        <w:tab w:val="right" w:leader="none" w:pos="8504"/>
      </w:tabs>
      <w:snapToGrid w:val="0"/>
    </w:pPr>
  </w:style>
  <w:style w:type="character" w:styleId="20">
    <w:name w:val="Hyperlink"/>
    <w:next w:val="20"/>
    <w:link w:val="0"/>
    <w:uiPriority w:val="0"/>
    <w:rPr>
      <w:color w:val="0000FF"/>
      <w:u w:val="single" w:color="auto"/>
    </w:rPr>
  </w:style>
  <w:style w:type="paragraph" w:styleId="21">
    <w:name w:val="Balloon Text"/>
    <w:basedOn w:val="0"/>
    <w:next w:val="21"/>
    <w:link w:val="0"/>
    <w:uiPriority w:val="0"/>
    <w:semiHidden/>
    <w:rPr>
      <w:rFonts w:ascii="Arial" w:hAnsi="Arial" w:eastAsia="ＭＳ ゴシック"/>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2</Pages>
  <Words>28</Words>
  <Characters>2270</Characters>
  <Application>JUST Note</Application>
  <Lines>88</Lines>
  <Paragraphs>56</Paragraphs>
  <Company>omuta-city</Company>
  <CharactersWithSpaces>2410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平成２１年７月　　日</dc:title>
  <dc:creator>omuta</dc:creator>
  <cp:lastModifiedBy>山口　晃</cp:lastModifiedBy>
  <cp:lastPrinted>2024-11-30T04:51:37Z</cp:lastPrinted>
  <dcterms:created xsi:type="dcterms:W3CDTF">2020-04-14T09:12:00Z</dcterms:created>
  <dcterms:modified xsi:type="dcterms:W3CDTF">2024-11-30T04:51:50Z</dcterms:modified>
  <cp:revision>3</cp:revision>
</cp:coreProperties>
</file>