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left"/>
        <w:rPr>
          <w:rFonts w:hint="default" w:ascii="ＭＳ 明朝" w:hAnsi="ＭＳ 明朝"/>
        </w:rPr>
      </w:pPr>
      <w:bookmarkStart w:id="0" w:name="_GoBack"/>
      <w:bookmarkEnd w:id="0"/>
    </w:p>
    <w:p>
      <w:pPr>
        <w:pStyle w:val="0"/>
        <w:jc w:val="right"/>
        <w:rPr>
          <w:rFonts w:hint="default" w:ascii="ＭＳ 明朝" w:hAnsi="ＭＳ 明朝"/>
        </w:rPr>
      </w:pPr>
      <w:r>
        <w:rPr>
          <w:rFonts w:hint="eastAsia" w:ascii="ＭＳ 明朝" w:hAnsi="ＭＳ 明朝"/>
        </w:rPr>
        <w:t>令和　　年　　月　　日</w:t>
      </w:r>
    </w:p>
    <w:p>
      <w:pPr>
        <w:pStyle w:val="0"/>
        <w:jc w:val="right"/>
        <w:rPr>
          <w:rFonts w:hint="default" w:ascii="ＭＳ 明朝" w:hAnsi="ＭＳ 明朝"/>
        </w:rPr>
      </w:pPr>
    </w:p>
    <w:p>
      <w:pPr>
        <w:pStyle w:val="0"/>
        <w:ind w:left="6510" w:hanging="6510" w:hangingChars="3100"/>
        <w:jc w:val="left"/>
        <w:rPr>
          <w:rFonts w:hint="default"/>
        </w:rPr>
      </w:pPr>
      <w:r>
        <w:rPr>
          <w:rFonts w:hint="eastAsia" w:ascii="ＭＳ 明朝" w:hAnsi="ＭＳ 明朝"/>
        </w:rPr>
        <w:t>大牟田市産業団地整備担当課長</w:t>
      </w:r>
      <w:r>
        <w:rPr>
          <w:rFonts w:hint="eastAsia" w:ascii="ＭＳ 明朝" w:hAnsi="ＭＳ 明朝"/>
        </w:rPr>
        <w:t xml:space="preserve"> </w:t>
      </w:r>
      <w:r>
        <w:rPr>
          <w:rFonts w:hint="eastAsia" w:ascii="ＭＳ 明朝" w:hAnsi="ＭＳ 明朝"/>
        </w:rPr>
        <w:t>殿</w:t>
      </w:r>
      <w:r>
        <w:rPr>
          <w:rFonts w:hint="eastAsia"/>
        </w:rPr>
        <w:t>　　　　　　　　　　　　</w:t>
      </w:r>
      <w:r>
        <w:rPr>
          <w:rFonts w:hint="eastAsia"/>
        </w:rPr>
        <w:t xml:space="preserve"> </w:t>
      </w:r>
    </w:p>
    <w:tbl>
      <w:tblPr>
        <w:tblStyle w:val="23"/>
        <w:tblW w:w="5379" w:type="dxa"/>
        <w:tblInd w:w="4815" w:type="dxa"/>
        <w:tblBorders>
          <w:top w:val="none" w:color="auto" w:sz="0" w:space="0"/>
        </w:tblBorders>
        <w:tblLayout w:type="fixed"/>
        <w:tblLook w:firstRow="1" w:lastRow="0" w:firstColumn="1" w:lastColumn="0" w:noHBand="0" w:noVBand="1" w:val="04A0"/>
      </w:tblPr>
      <w:tblGrid>
        <w:gridCol w:w="1281"/>
        <w:gridCol w:w="992"/>
        <w:gridCol w:w="3106"/>
      </w:tblGrid>
      <w:tr>
        <w:trPr/>
        <w:tc>
          <w:tcPr>
            <w:tcW w:w="1281" w:type="dxa"/>
            <w:tcBorders>
              <w:top w:val="nil"/>
              <w:left w:val="nil"/>
              <w:bottom w:val="nil"/>
              <w:right w:val="nil"/>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事業者名称</w:t>
            </w:r>
          </w:p>
        </w:tc>
        <w:tc>
          <w:tcPr>
            <w:tcW w:w="4098" w:type="dxa"/>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tc>
      </w:tr>
      <w:tr>
        <w:trPr/>
        <w:tc>
          <w:tcPr>
            <w:tcW w:w="1281"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rPr>
              <w:t>住所</w:t>
            </w:r>
          </w:p>
        </w:tc>
        <w:tc>
          <w:tcPr>
            <w:tcW w:w="4098" w:type="dxa"/>
            <w:gridSpan w:val="2"/>
            <w:tcBorders>
              <w:top w:val="single" w:color="auto" w:sz="4" w:space="0"/>
              <w:left w:val="nil"/>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tc>
      </w:tr>
      <w:tr>
        <w:trPr/>
        <w:tc>
          <w:tcPr>
            <w:tcW w:w="1281"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rPr>
              <w:t>担当者名</w:t>
            </w:r>
          </w:p>
        </w:tc>
        <w:tc>
          <w:tcPr>
            <w:tcW w:w="4098" w:type="dxa"/>
            <w:gridSpan w:val="2"/>
            <w:tcBorders>
              <w:top w:val="single" w:color="auto" w:sz="4" w:space="0"/>
              <w:left w:val="nil"/>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tc>
      </w:tr>
      <w:tr>
        <w:trPr/>
        <w:tc>
          <w:tcPr>
            <w:tcW w:w="1281"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rPr>
              <w:t>連絡先</w:t>
            </w:r>
          </w:p>
        </w:tc>
        <w:tc>
          <w:tcPr>
            <w:tcW w:w="992" w:type="dxa"/>
            <w:tcBorders>
              <w:top w:val="single" w:color="auto" w:sz="4" w:space="0"/>
              <w:left w:val="nil"/>
              <w:bottom w:val="none" w:color="auto" w:sz="0" w:space="0"/>
              <w:right w:val="nil"/>
              <w:tl2br w:val="none" w:color="auto" w:sz="0" w:space="0"/>
              <w:tr2bl w:val="none" w:color="auto" w:sz="0" w:space="0"/>
            </w:tcBorders>
            <w:vAlign w:val="top"/>
          </w:tcPr>
          <w:p>
            <w:pPr>
              <w:pStyle w:val="0"/>
              <w:jc w:val="distribute"/>
              <w:rPr>
                <w:rFonts w:hint="eastAsia" w:ascii="ＭＳ 明朝" w:hAnsi="ＭＳ 明朝"/>
              </w:rPr>
            </w:pPr>
            <w:r>
              <w:rPr>
                <w:rFonts w:hint="eastAsia" w:ascii="ＭＳ 明朝" w:hAnsi="ＭＳ 明朝"/>
              </w:rPr>
              <w:t>TEL</w:t>
            </w:r>
          </w:p>
        </w:tc>
        <w:tc>
          <w:tcPr>
            <w:tcW w:w="3106" w:type="dxa"/>
            <w:tcBorders>
              <w:top w:val="single" w:color="auto" w:sz="4" w:space="0"/>
              <w:left w:val="nil"/>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tc>
      </w:tr>
      <w:tr>
        <w:trPr/>
        <w:tc>
          <w:tcPr>
            <w:tcW w:w="1281" w:type="dxa"/>
            <w:tcBorders>
              <w:top w:val="nil"/>
              <w:left w:val="nil"/>
              <w:bottom w:val="nil"/>
              <w:right w:val="nil"/>
              <w:tl2br w:val="none" w:color="auto" w:sz="0" w:space="0"/>
              <w:tr2bl w:val="none" w:color="auto" w:sz="0" w:space="0"/>
            </w:tcBorders>
            <w:vAlign w:val="top"/>
          </w:tcPr>
          <w:p>
            <w:pPr>
              <w:pStyle w:val="0"/>
              <w:jc w:val="center"/>
              <w:rPr>
                <w:rFonts w:hint="default" w:ascii="ＭＳ 明朝" w:hAnsi="ＭＳ 明朝"/>
              </w:rPr>
            </w:pPr>
          </w:p>
        </w:tc>
        <w:tc>
          <w:tcPr>
            <w:tcW w:w="992" w:type="dxa"/>
            <w:tcBorders>
              <w:top w:val="single" w:color="auto" w:sz="4" w:space="0"/>
              <w:left w:val="nil"/>
              <w:bottom w:val="none" w:color="auto" w:sz="0" w:space="0"/>
              <w:right w:val="nil"/>
              <w:tl2br w:val="none" w:color="auto" w:sz="0" w:space="0"/>
              <w:tr2bl w:val="none" w:color="auto" w:sz="0" w:space="0"/>
            </w:tcBorders>
            <w:vAlign w:val="top"/>
          </w:tcPr>
          <w:p>
            <w:pPr>
              <w:pStyle w:val="0"/>
              <w:jc w:val="distribute"/>
              <w:rPr>
                <w:rFonts w:hint="eastAsia" w:ascii="ＭＳ 明朝" w:hAnsi="ＭＳ 明朝"/>
              </w:rPr>
            </w:pPr>
            <w:r>
              <w:rPr>
                <w:rFonts w:hint="eastAsia" w:ascii="ＭＳ 明朝" w:hAnsi="ＭＳ 明朝"/>
              </w:rPr>
              <w:t>FAX</w:t>
            </w:r>
          </w:p>
        </w:tc>
        <w:tc>
          <w:tcPr>
            <w:tcW w:w="3106" w:type="dxa"/>
            <w:tcBorders>
              <w:top w:val="single" w:color="auto" w:sz="4" w:space="0"/>
              <w:left w:val="nil"/>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tc>
      </w:tr>
      <w:tr>
        <w:trPr/>
        <w:tc>
          <w:tcPr>
            <w:tcW w:w="1281" w:type="dxa"/>
            <w:tcBorders>
              <w:top w:val="nil"/>
              <w:left w:val="nil"/>
              <w:bottom w:val="nil"/>
              <w:right w:val="nil"/>
              <w:tl2br w:val="none" w:color="auto" w:sz="0" w:space="0"/>
              <w:tr2bl w:val="none" w:color="auto" w:sz="0" w:space="0"/>
            </w:tcBorders>
            <w:vAlign w:val="top"/>
          </w:tcPr>
          <w:p>
            <w:pPr>
              <w:pStyle w:val="0"/>
              <w:jc w:val="center"/>
              <w:rPr>
                <w:rFonts w:hint="default" w:ascii="ＭＳ 明朝" w:hAnsi="ＭＳ 明朝"/>
              </w:rPr>
            </w:pPr>
          </w:p>
        </w:tc>
        <w:tc>
          <w:tcPr>
            <w:tcW w:w="992" w:type="dxa"/>
            <w:tcBorders>
              <w:top w:val="single" w:color="auto" w:sz="4" w:space="0"/>
              <w:left w:val="nil"/>
              <w:bottom w:val="none" w:color="auto" w:sz="0" w:space="0"/>
              <w:right w:val="nil"/>
              <w:tl2br w:val="none" w:color="auto" w:sz="0" w:space="0"/>
              <w:tr2bl w:val="none" w:color="auto" w:sz="0" w:space="0"/>
            </w:tcBorders>
            <w:vAlign w:val="top"/>
          </w:tcPr>
          <w:p>
            <w:pPr>
              <w:pStyle w:val="0"/>
              <w:jc w:val="distribute"/>
              <w:rPr>
                <w:rFonts w:hint="eastAsia" w:ascii="ＭＳ 明朝" w:hAnsi="ＭＳ 明朝"/>
              </w:rPr>
            </w:pPr>
            <w:r>
              <w:rPr>
                <w:rFonts w:hint="eastAsia" w:ascii="ＭＳ 明朝" w:hAnsi="ＭＳ 明朝"/>
              </w:rPr>
              <w:t>E-mail</w:t>
            </w:r>
          </w:p>
        </w:tc>
        <w:tc>
          <w:tcPr>
            <w:tcW w:w="3106" w:type="dxa"/>
            <w:tcBorders>
              <w:top w:val="single" w:color="auto" w:sz="4" w:space="0"/>
              <w:left w:val="nil"/>
              <w:bottom w:val="none" w:color="auto" w:sz="0" w:space="0"/>
              <w:right w:val="nil"/>
              <w:tl2br w:val="none" w:color="auto" w:sz="0" w:space="0"/>
              <w:tr2bl w:val="none" w:color="auto" w:sz="0" w:space="0"/>
            </w:tcBorders>
            <w:vAlign w:val="top"/>
          </w:tcPr>
          <w:p>
            <w:pPr>
              <w:pStyle w:val="0"/>
              <w:jc w:val="center"/>
              <w:rPr>
                <w:rFonts w:hint="default" w:ascii="ＭＳ 明朝" w:hAnsi="ＭＳ 明朝"/>
              </w:rPr>
            </w:pPr>
          </w:p>
        </w:tc>
      </w:tr>
    </w:tbl>
    <w:p>
      <w:pPr>
        <w:pStyle w:val="0"/>
        <w:rPr>
          <w:rFonts w:hint="eastAsia" w:ascii="ＭＳ 明朝" w:hAnsi="ＭＳ 明朝"/>
        </w:rPr>
      </w:pPr>
    </w:p>
    <w:p>
      <w:pPr>
        <w:pStyle w:val="0"/>
        <w:jc w:val="center"/>
        <w:rPr>
          <w:rFonts w:hint="default" w:ascii="ＭＳ 明朝" w:hAnsi="ＭＳ 明朝"/>
        </w:rPr>
      </w:pPr>
      <w:r>
        <w:rPr>
          <w:rFonts w:hint="eastAsia" w:ascii="ＭＳ 明朝" w:hAnsi="ＭＳ 明朝"/>
          <w:sz w:val="28"/>
        </w:rPr>
        <w:t>質問書</w:t>
      </w:r>
    </w:p>
    <w:p>
      <w:pPr>
        <w:pStyle w:val="0"/>
        <w:jc w:val="center"/>
        <w:rPr>
          <w:rFonts w:hint="default" w:ascii="ＭＳ 明朝" w:hAnsi="ＭＳ 明朝"/>
        </w:rPr>
      </w:pPr>
      <w:r>
        <w:rPr>
          <w:rFonts w:hint="eastAsia" w:ascii="ＭＳ 明朝" w:hAnsi="ＭＳ 明朝"/>
        </w:rPr>
        <w:t>大牟田市新大牟田駅産業団地賑わい交流用地開発事業に関し次の事項を質問します。</w:t>
      </w:r>
      <w:r>
        <w:rPr>
          <w:rFonts w:hint="eastAsia"/>
        </w:rPr>
        <w:br w:type="textWrapping" w:clear="none"/>
      </w:r>
    </w:p>
    <w:tbl>
      <w:tblPr>
        <w:tblStyle w:val="23"/>
        <w:tblW w:w="10194" w:type="dxa"/>
        <w:tblInd w:w="0" w:type="dxa"/>
        <w:tblLayout w:type="fixed"/>
        <w:tblLook w:firstRow="1" w:lastRow="0" w:firstColumn="1" w:lastColumn="0" w:noHBand="0" w:noVBand="1" w:val="04A0"/>
      </w:tblPr>
      <w:tblGrid>
        <w:gridCol w:w="1413"/>
        <w:gridCol w:w="8781"/>
      </w:tblGrid>
      <w:tr>
        <w:trPr>
          <w:trHeight w:val="624" w:hRule="exact"/>
        </w:trPr>
        <w:tc>
          <w:tcPr>
            <w:tcW w:w="1413" w:type="dxa"/>
            <w:vAlign w:val="center"/>
          </w:tcPr>
          <w:p>
            <w:pPr>
              <w:pStyle w:val="0"/>
              <w:rPr>
                <w:rFonts w:hint="eastAsia" w:ascii="ＭＳ 明朝" w:hAnsi="ＭＳ 明朝"/>
                <w:sz w:val="28"/>
              </w:rPr>
            </w:pPr>
            <w:r>
              <w:rPr>
                <w:rFonts w:hint="eastAsia" w:ascii="ＭＳ 明朝" w:hAnsi="ＭＳ 明朝"/>
                <w:sz w:val="28"/>
              </w:rPr>
              <w:t>事業名</w:t>
            </w:r>
          </w:p>
        </w:tc>
        <w:tc>
          <w:tcPr>
            <w:tcW w:w="8781" w:type="dxa"/>
            <w:vAlign w:val="center"/>
          </w:tcPr>
          <w:p>
            <w:pPr>
              <w:pStyle w:val="0"/>
              <w:rPr>
                <w:rFonts w:hint="default" w:ascii="ＭＳ 明朝" w:hAnsi="ＭＳ 明朝"/>
                <w:sz w:val="24"/>
              </w:rPr>
            </w:pPr>
            <w:r>
              <w:rPr>
                <w:rFonts w:hint="eastAsia" w:ascii="ＭＳ 明朝" w:hAnsi="ＭＳ 明朝"/>
                <w:sz w:val="24"/>
              </w:rPr>
              <w:t>新大牟田駅産業団地賑わい交流用地開発事業</w:t>
            </w:r>
          </w:p>
        </w:tc>
      </w:tr>
      <w:tr>
        <w:trPr>
          <w:trHeight w:val="624" w:hRule="exact"/>
        </w:trPr>
        <w:tc>
          <w:tcPr>
            <w:tcW w:w="1413" w:type="dxa"/>
            <w:vMerge w:val="restart"/>
            <w:vAlign w:val="center"/>
          </w:tcPr>
          <w:p>
            <w:pPr>
              <w:pStyle w:val="0"/>
              <w:rPr>
                <w:rFonts w:hint="default" w:ascii="ＭＳ 明朝" w:hAnsi="ＭＳ 明朝"/>
                <w:sz w:val="28"/>
              </w:rPr>
            </w:pPr>
            <w:r>
              <w:rPr>
                <w:rFonts w:hint="eastAsia" w:ascii="ＭＳ 明朝" w:hAnsi="ＭＳ 明朝"/>
                <w:sz w:val="28"/>
              </w:rPr>
              <w:t>項目</w:t>
            </w:r>
          </w:p>
        </w:tc>
        <w:tc>
          <w:tcPr>
            <w:tcW w:w="8781" w:type="dxa"/>
            <w:vAlign w:val="top"/>
          </w:tcPr>
          <w:p>
            <w:pPr>
              <w:pStyle w:val="0"/>
              <w:rPr>
                <w:rFonts w:hint="default" w:ascii="ＭＳ 明朝" w:hAnsi="ＭＳ 明朝"/>
              </w:rPr>
            </w:pPr>
            <w:r>
              <w:rPr>
                <w:rFonts w:hint="eastAsia" w:ascii="ＭＳ 明朝" w:hAnsi="ＭＳ 明朝"/>
              </w:rPr>
              <w:t>資料名（記入例：募集要項、新大牟田駅産業団地給排水図等）</w:t>
            </w:r>
          </w:p>
        </w:tc>
      </w:tr>
      <w:tr>
        <w:trPr>
          <w:trHeight w:val="624" w:hRule="exact"/>
        </w:trPr>
        <w:tc>
          <w:tcPr>
            <w:tcW w:w="1413" w:type="dxa"/>
            <w:vMerge w:val="continue"/>
            <w:vAlign w:val="center"/>
          </w:tcPr>
          <w:p>
            <w:pPr>
              <w:pStyle w:val="0"/>
              <w:rPr>
                <w:rFonts w:hint="eastAsia" w:ascii="ＭＳ 明朝" w:hAnsi="ＭＳ 明朝"/>
                <w:sz w:val="28"/>
              </w:rPr>
            </w:pPr>
          </w:p>
        </w:tc>
        <w:tc>
          <w:tcPr>
            <w:tcW w:w="8781" w:type="dxa"/>
            <w:vAlign w:val="top"/>
          </w:tcPr>
          <w:p>
            <w:pPr>
              <w:pStyle w:val="0"/>
              <w:rPr>
                <w:rFonts w:hint="eastAsia" w:ascii="ＭＳ 明朝" w:hAnsi="ＭＳ 明朝"/>
              </w:rPr>
            </w:pPr>
            <w:r>
              <w:rPr>
                <w:rFonts w:hint="eastAsia" w:ascii="ＭＳ 明朝" w:hAnsi="ＭＳ 明朝"/>
              </w:rPr>
              <w:t>ページ（記入例：Ｐ３　等）</w:t>
            </w:r>
          </w:p>
        </w:tc>
      </w:tr>
      <w:tr>
        <w:trPr>
          <w:trHeight w:val="624" w:hRule="exact"/>
        </w:trPr>
        <w:tc>
          <w:tcPr>
            <w:tcW w:w="1413" w:type="dxa"/>
            <w:vMerge w:val="continue"/>
            <w:vAlign w:val="center"/>
          </w:tcPr>
          <w:p>
            <w:pPr>
              <w:pStyle w:val="0"/>
              <w:rPr>
                <w:rFonts w:hint="default" w:ascii="ＭＳ 明朝" w:hAnsi="ＭＳ 明朝"/>
                <w:sz w:val="28"/>
              </w:rPr>
            </w:pPr>
          </w:p>
        </w:tc>
        <w:tc>
          <w:tcPr>
            <w:tcW w:w="8781" w:type="dxa"/>
            <w:vAlign w:val="top"/>
          </w:tcPr>
          <w:p>
            <w:pPr>
              <w:pStyle w:val="0"/>
              <w:rPr>
                <w:rFonts w:hint="default" w:ascii="ＭＳ 明朝" w:hAnsi="ＭＳ 明朝"/>
              </w:rPr>
            </w:pPr>
            <w:r>
              <w:rPr>
                <w:rFonts w:hint="eastAsia" w:ascii="ＭＳ 明朝" w:hAnsi="ＭＳ 明朝"/>
              </w:rPr>
              <w:t>項　目（記入例：５（２）等）</w:t>
            </w:r>
          </w:p>
        </w:tc>
      </w:tr>
      <w:tr>
        <w:trPr>
          <w:trHeight w:val="5493" w:hRule="atLeast"/>
        </w:trPr>
        <w:tc>
          <w:tcPr>
            <w:tcW w:w="1413" w:type="dxa"/>
            <w:vAlign w:val="center"/>
          </w:tcPr>
          <w:p>
            <w:pPr>
              <w:pStyle w:val="0"/>
              <w:rPr>
                <w:rFonts w:hint="default" w:ascii="ＭＳ 明朝" w:hAnsi="ＭＳ 明朝"/>
                <w:sz w:val="28"/>
              </w:rPr>
            </w:pPr>
            <w:r>
              <w:rPr>
                <w:rFonts w:hint="eastAsia" w:ascii="ＭＳ 明朝" w:hAnsi="ＭＳ 明朝"/>
                <w:sz w:val="28"/>
              </w:rPr>
              <w:t>内容</w:t>
            </w:r>
          </w:p>
        </w:tc>
        <w:tc>
          <w:tcPr>
            <w:tcW w:w="8781" w:type="dxa"/>
            <w:vAlign w:val="top"/>
          </w:tcPr>
          <w:p>
            <w:pPr>
              <w:pStyle w:val="0"/>
              <w:rPr>
                <w:rFonts w:hint="default" w:ascii="ＭＳ 明朝" w:hAnsi="ＭＳ 明朝"/>
              </w:rPr>
            </w:pPr>
          </w:p>
        </w:tc>
      </w:tr>
    </w:tbl>
    <w:p>
      <w:pPr>
        <w:pStyle w:val="0"/>
        <w:ind w:firstLine="20" w:firstLineChars="100"/>
        <w:rPr>
          <w:rFonts w:hint="default" w:ascii="ＭＳ 明朝" w:hAnsi="ＭＳ 明朝"/>
          <w:sz w:val="2"/>
        </w:rPr>
      </w:pPr>
    </w:p>
    <w:p>
      <w:pPr>
        <w:pStyle w:val="0"/>
        <w:snapToGrid w:val="0"/>
        <w:spacing w:line="360" w:lineRule="auto"/>
        <w:ind w:left="1797" w:leftChars="109" w:hanging="1568" w:hangingChars="784"/>
        <w:rPr>
          <w:rFonts w:hint="default" w:ascii="ＭＳ 明朝" w:hAnsi="ＭＳ 明朝"/>
          <w:color w:val="000000"/>
          <w:sz w:val="20"/>
          <w:u w:val="single" w:color="auto"/>
        </w:rPr>
      </w:pPr>
      <w:r>
        <w:rPr>
          <w:rFonts w:hint="eastAsia" w:ascii="ＭＳ 明朝" w:hAnsi="ＭＳ 明朝"/>
          <w:color w:val="000000"/>
          <w:sz w:val="20"/>
          <w:u w:val="single" w:color="auto"/>
        </w:rPr>
        <w:t>質問受付期限：令和８年１月３１日まで</w:t>
      </w:r>
    </w:p>
    <w:p>
      <w:pPr>
        <w:pStyle w:val="0"/>
        <w:snapToGrid w:val="0"/>
        <w:spacing w:line="360" w:lineRule="auto"/>
        <w:ind w:left="1797" w:leftChars="109" w:hanging="1568" w:hangingChars="784"/>
        <w:rPr>
          <w:rFonts w:hint="default" w:ascii="ＭＳ 明朝" w:hAnsi="ＭＳ 明朝"/>
          <w:color w:val="000000"/>
          <w:sz w:val="20"/>
          <w:u w:val="single" w:color="auto"/>
        </w:rPr>
      </w:pPr>
      <w:r>
        <w:rPr>
          <w:rFonts w:hint="eastAsia" w:ascii="ＭＳ 明朝" w:hAnsi="ＭＳ 明朝"/>
          <w:color w:val="000000"/>
          <w:sz w:val="20"/>
          <w:u w:val="single" w:color="auto"/>
        </w:rPr>
        <w:t>提出方法：電子メール</w:t>
      </w:r>
    </w:p>
    <w:p>
      <w:pPr>
        <w:pStyle w:val="0"/>
        <w:snapToGrid w:val="0"/>
        <w:spacing w:line="360" w:lineRule="auto"/>
        <w:ind w:left="1797" w:leftChars="109" w:hanging="1568" w:hangingChars="784"/>
        <w:rPr>
          <w:rFonts w:hint="default" w:ascii="ＭＳ 明朝" w:hAnsi="ＭＳ 明朝"/>
          <w:color w:val="000000"/>
          <w:sz w:val="20"/>
          <w:u w:val="single" w:color="auto"/>
        </w:rPr>
      </w:pPr>
      <w:r>
        <w:rPr>
          <w:rFonts w:hint="eastAsia" w:ascii="ＭＳ 明朝" w:hAnsi="ＭＳ 明朝"/>
          <w:color w:val="000000"/>
          <w:sz w:val="20"/>
          <w:u w:val="single" w:color="auto"/>
        </w:rPr>
        <w:t>回答先：</w:t>
      </w:r>
      <w:r>
        <w:rPr>
          <w:rFonts w:hint="eastAsia"/>
        </w:rPr>
        <w:fldChar w:fldCharType="begin"/>
      </w:r>
      <w:r>
        <w:rPr>
          <w:rFonts w:hint="eastAsia"/>
        </w:rPr>
        <w:instrText xml:space="preserve"> HYPERLINK "mailto:e-kigyouricchi02@city.omuta.fukuoka.jp"</w:instrText>
      </w:r>
      <w:r>
        <w:rPr>
          <w:rFonts w:hint="eastAsia"/>
        </w:rPr>
        <w:fldChar w:fldCharType="separate"/>
      </w:r>
      <w:r>
        <w:rPr>
          <w:rStyle w:val="21"/>
          <w:rFonts w:hint="eastAsia" w:ascii="ＭＳ 明朝" w:hAnsi="ＭＳ 明朝"/>
          <w:sz w:val="20"/>
        </w:rPr>
        <w:t>e-kigyouricchi02@city.omuta.fukuoka.jp</w:t>
      </w:r>
      <w:r>
        <w:rPr>
          <w:rFonts w:hint="eastAsia"/>
        </w:rPr>
        <w:fldChar w:fldCharType="end"/>
      </w:r>
    </w:p>
    <w:p>
      <w:pPr>
        <w:pStyle w:val="0"/>
        <w:snapToGrid w:val="0"/>
        <w:spacing w:line="360" w:lineRule="auto"/>
        <w:ind w:left="1797" w:leftChars="109" w:hanging="1568" w:hangingChars="784"/>
        <w:rPr>
          <w:rFonts w:hint="default" w:ascii="ＭＳ 明朝" w:hAnsi="ＭＳ 明朝"/>
          <w:color w:val="000000"/>
          <w:sz w:val="20"/>
        </w:rPr>
      </w:pPr>
      <w:r>
        <w:rPr>
          <w:rFonts w:hint="eastAsia" w:ascii="ＭＳ 明朝" w:hAnsi="ＭＳ 明朝"/>
          <w:color w:val="000000"/>
          <w:sz w:val="20"/>
        </w:rPr>
        <w:t>※電子メールの件名は「新大牟田駅産業団地賑わい交流用地開発事業　質問」と記載してください。</w:t>
      </w:r>
    </w:p>
    <w:p>
      <w:pPr>
        <w:pStyle w:val="0"/>
        <w:snapToGrid w:val="0"/>
        <w:spacing w:line="360" w:lineRule="auto"/>
        <w:ind w:left="1797" w:leftChars="109" w:hanging="1568" w:hangingChars="784"/>
        <w:rPr>
          <w:rFonts w:hint="eastAsia" w:ascii="ＭＳ 明朝" w:hAnsi="ＭＳ 明朝"/>
          <w:color w:val="000000"/>
          <w:sz w:val="20"/>
        </w:rPr>
      </w:pPr>
      <w:r>
        <w:rPr>
          <w:rFonts w:hint="eastAsia" w:ascii="ＭＳ 明朝" w:hAnsi="ＭＳ 明朝"/>
          <w:color w:val="000000"/>
          <w:sz w:val="20"/>
        </w:rPr>
        <w:t>※受け付けた質問・回答は原則としてホームページ上で公表します。（質問者は非公表）</w:t>
      </w:r>
    </w:p>
    <w:sectPr>
      <w:pgSz w:w="11906" w:h="16838"/>
      <w:pgMar w:top="720" w:right="851" w:bottom="720" w:left="851"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Hyperlink"/>
    <w:basedOn w:val="10"/>
    <w:next w:val="21"/>
    <w:link w:val="0"/>
    <w:uiPriority w:val="0"/>
    <w:rPr>
      <w:color w:val="0000FF" w:themeColor="hyperlink"/>
      <w:u w:val="single" w:color="auto"/>
    </w:rPr>
  </w:style>
  <w:style w:type="character" w:styleId="22" w:customStyle="1">
    <w:name w:val="Unresolved Mention"/>
    <w:basedOn w:val="10"/>
    <w:next w:val="22"/>
    <w:link w:val="0"/>
    <w:uiPriority w:val="0"/>
    <w:rPr>
      <w:color w:val="605E5C"/>
      <w:shd w:val="clear" w:color="auto" w:fill="E1DFDD"/>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67</Words>
  <Characters>387</Characters>
  <Application>JUST Note</Application>
  <Lines>3</Lines>
  <Paragraphs>1</Paragraphs>
  <Company>omuta-city</Company>
  <CharactersWithSpaces>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質問書</dc:title>
  <dc:creator>田中　秀彦</dc:creator>
  <cp:lastModifiedBy>Administrator</cp:lastModifiedBy>
  <cp:lastPrinted>2025-09-02T08:50:00Z</cp:lastPrinted>
  <dcterms:created xsi:type="dcterms:W3CDTF">2025-08-28T00:25:00Z</dcterms:created>
  <dcterms:modified xsi:type="dcterms:W3CDTF">2025-09-02T08:57:18Z</dcterms:modified>
  <cp:revision>3</cp:revision>
</cp:coreProperties>
</file>