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="ＭＳ ゴシック" w:hAnsi="ＭＳ ゴシック" w:eastAsia="ＭＳ ゴシック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様式第１０号その１（第２０条関係）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事業報告書</w:t>
      </w:r>
    </w:p>
    <w:tbl>
      <w:tblPr>
        <w:tblStyle w:val="11"/>
        <w:tblW w:w="8784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114"/>
        <w:gridCol w:w="2126"/>
        <w:gridCol w:w="1559"/>
        <w:gridCol w:w="1985"/>
      </w:tblGrid>
      <w:tr>
        <w:trPr>
          <w:trHeight w:val="600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DE7A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団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体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名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または個人名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DE7A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事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業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名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DE7A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事業期間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準備期間も含む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)  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　　年　　月　　日　～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年　　月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日</w:t>
            </w:r>
          </w:p>
        </w:tc>
      </w:tr>
      <w:tr>
        <w:trPr>
          <w:trHeight w:val="600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DE7A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実施場所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3118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実施した事業の内容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（実施した経過を含めて記入してください。）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2463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事業の成果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（課題等を含めて記入してください。）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主催者側参加人数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一般参加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（観覧）人数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継続・申請可否</w:t>
            </w:r>
          </w:p>
        </w:tc>
        <w:tc>
          <w:tcPr>
            <w:tcW w:w="56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理由等</w:t>
            </w:r>
          </w:p>
        </w:tc>
      </w:tr>
      <w:tr>
        <w:trPr>
          <w:trHeight w:val="1075" w:hRule="atLeast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事業継続の方針（１つに☑）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□継続する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□継続しない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□未定</w:t>
            </w:r>
          </w:p>
        </w:tc>
        <w:tc>
          <w:tcPr>
            <w:tcW w:w="56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  <w:tr>
        <w:trPr>
          <w:trHeight w:val="1458" w:hRule="atLeast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補助申請の方針（１つに☑）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※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1.2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回目の申請者のみ回答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□申請する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□申請しない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□未定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※事業の実施状況が分かる写真やチラシ等を添付してください。</w:t>
      </w:r>
    </w:p>
    <w:sectPr>
      <w:pgSz w:w="11906" w:h="16838"/>
      <w:pgMar w:top="1418" w:right="1558" w:bottom="1134" w:left="170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List Paragraph"/>
    <w:basedOn w:val="0"/>
    <w:next w:val="20"/>
    <w:link w:val="0"/>
    <w:uiPriority w:val="0"/>
    <w:qFormat/>
    <w:pPr>
      <w:ind w:left="840"/>
    </w:p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45</Words>
  <Characters>263</Characters>
  <Application>JUST Note</Application>
  <Lines>2</Lines>
  <Paragraphs>1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松岡　伸子</dc:creator>
  <cp:lastModifiedBy>Administrator</cp:lastModifiedBy>
  <cp:lastPrinted>2026-06-03T00:50:00Z</cp:lastPrinted>
  <dcterms:created xsi:type="dcterms:W3CDTF">2026-06-18T06:01:00Z</dcterms:created>
  <dcterms:modified xsi:type="dcterms:W3CDTF">2026-06-25T05:05:50Z</dcterms:modified>
  <cp:revision>8</cp:revision>
</cp:coreProperties>
</file>