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89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40"/>
        <w:gridCol w:w="2904"/>
        <w:gridCol w:w="1762"/>
        <w:gridCol w:w="2699"/>
        <w:gridCol w:w="784"/>
      </w:tblGrid>
      <w:tr>
        <w:trPr>
          <w:trHeight w:val="4026" w:hRule="atLeast"/>
        </w:trPr>
        <w:tc>
          <w:tcPr>
            <w:tcW w:w="9889" w:type="dxa"/>
            <w:gridSpan w:val="5"/>
            <w:vAlign w:val="top"/>
          </w:tcPr>
          <w:p>
            <w:pPr>
              <w:pStyle w:val="0"/>
              <w:pBdr>
                <w:top w:val="single" w:color="auto" w:sz="2" w:space="1"/>
                <w:left w:val="single" w:color="auto" w:sz="2" w:space="4"/>
                <w:right w:val="single" w:color="auto" w:sz="2" w:space="0"/>
              </w:pBdr>
              <w:ind w:right="-82" w:rightChars="-39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住宅の省エネ改修に係る固定資産税減額申告書</w:t>
            </w:r>
          </w:p>
          <w:p>
            <w:pPr>
              <w:pStyle w:val="0"/>
              <w:ind w:left="180" w:right="-82" w:firstLine="5775" w:firstLineChars="2750"/>
              <w:rPr>
                <w:rFonts w:hint="default"/>
              </w:rPr>
            </w:pPr>
          </w:p>
          <w:p>
            <w:pPr>
              <w:pStyle w:val="0"/>
              <w:ind w:left="180" w:right="-82" w:firstLine="5775" w:firstLineChars="275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年　　　　月　　　　日</w:t>
            </w:r>
          </w:p>
          <w:p>
            <w:pPr>
              <w:pStyle w:val="0"/>
              <w:ind w:left="180"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大牟田市長　殿</w:t>
            </w:r>
          </w:p>
          <w:p>
            <w:pPr>
              <w:pStyle w:val="0"/>
              <w:ind w:left="180" w:firstLine="105" w:firstLineChars="5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u w:val="single" w:color="auto"/>
              </w:rPr>
              <w:t>申請者住所　　　　　　　　　　　　　　　　　　　　　　　　　</w:t>
            </w:r>
          </w:p>
          <w:p>
            <w:pPr>
              <w:pStyle w:val="0"/>
              <w:ind w:firstLine="4200" w:firstLineChars="200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フリガナ　　　　　　　　　　　　　　　　　　　　　</w:t>
            </w:r>
          </w:p>
          <w:p>
            <w:pPr>
              <w:pStyle w:val="0"/>
              <w:ind w:left="18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　　　　　　　　　　</w:t>
            </w:r>
          </w:p>
          <w:p>
            <w:pPr>
              <w:pStyle w:val="0"/>
              <w:ind w:left="181" w:leftChars="86" w:firstLine="3990" w:firstLineChars="190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申請者氏名　　　　　　　　　　　　　　　　　　　　</w:t>
            </w:r>
          </w:p>
          <w:p>
            <w:pPr>
              <w:pStyle w:val="0"/>
              <w:ind w:left="18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個人番号・法人番号</w:t>
            </w:r>
          </w:p>
          <w:tbl>
            <w:tblPr>
              <w:tblStyle w:val="11"/>
              <w:tblW w:w="4767" w:type="dxa"/>
              <w:jc w:val="righ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366"/>
              <w:gridCol w:w="367"/>
              <w:gridCol w:w="367"/>
              <w:gridCol w:w="366"/>
              <w:gridCol w:w="367"/>
              <w:gridCol w:w="367"/>
              <w:gridCol w:w="366"/>
              <w:gridCol w:w="367"/>
              <w:gridCol w:w="367"/>
              <w:gridCol w:w="366"/>
              <w:gridCol w:w="367"/>
              <w:gridCol w:w="367"/>
              <w:gridCol w:w="367"/>
            </w:tblGrid>
            <w:tr>
              <w:trPr>
                <w:trHeight w:val="418" w:hRule="atLeast"/>
              </w:trPr>
              <w:tc>
                <w:tcPr>
                  <w:tcW w:w="366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  <w:r>
                    <w:rPr>
                      <w:rFonts w:hint="eastAsia"/>
                    </w:rPr>
                    <w:t>　　　　　　　　　　　　　　　　　　　　　</w:t>
                  </w:r>
                </w:p>
              </w:tc>
              <w:tc>
                <w:tcPr>
                  <w:tcW w:w="367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7" w:type="dxa"/>
                  <w:tcBorders>
                    <w:top w:val="single" w:color="auto" w:sz="4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6" w:type="dxa"/>
                  <w:tcBorders>
                    <w:top w:val="single" w:color="auto" w:sz="4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7" w:type="dxa"/>
                  <w:tcBorders>
                    <w:top w:val="single" w:color="auto" w:sz="4" w:space="0"/>
                    <w:left w:val="dotted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6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7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7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7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7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  <w:tc>
                <w:tcPr>
                  <w:tcW w:w="367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eastAsia="ＭＳ ゴシック"/>
                      <w:sz w:val="22"/>
                      <w:u w:val="single" w:color="auto"/>
                    </w:rPr>
                  </w:pPr>
                </w:p>
              </w:tc>
            </w:tr>
          </w:tbl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u w:val="dotted" w:color="auto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u w:val="dotted" w:color="auto"/>
              </w:rPr>
              <w:t>TEL</w:t>
            </w:r>
            <w:r>
              <w:rPr>
                <w:rFonts w:hint="eastAsia"/>
                <w:u w:val="dotted" w:color="auto"/>
              </w:rPr>
              <w:t>　（　　　　　－　　　　　－　　　　　）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大牟田市市税条例付則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□　第１０条の３第９項　　　</w:t>
            </w:r>
          </w:p>
          <w:p>
            <w:pPr>
              <w:pStyle w:val="0"/>
              <w:ind w:firstLine="630" w:firstLineChars="300"/>
              <w:rPr>
                <w:rFonts w:hint="default"/>
                <w:sz w:val="32"/>
              </w:rPr>
            </w:pPr>
            <w:r>
              <w:rPr>
                <w:rFonts w:hint="eastAsia"/>
              </w:rPr>
              <w:t>□　第１０条の３第１１項（長期優良住宅）　　　　の規定により下記のとおり申告します。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330" w:hRule="atLeast"/>
        </w:trPr>
        <w:tc>
          <w:tcPr>
            <w:tcW w:w="9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58" w:hRule="atLeast"/>
        </w:trPr>
        <w:tc>
          <w:tcPr>
            <w:tcW w:w="17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大牟田市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58" w:hRule="atLeast"/>
        </w:trPr>
        <w:tc>
          <w:tcPr>
            <w:tcW w:w="17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81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58" w:hRule="atLeast"/>
        </w:trPr>
        <w:tc>
          <w:tcPr>
            <w:tcW w:w="17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58" w:hRule="atLeast"/>
        </w:trPr>
        <w:tc>
          <w:tcPr>
            <w:tcW w:w="17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81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造　　　　　　階建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58" w:hRule="atLeast"/>
        </w:trPr>
        <w:tc>
          <w:tcPr>
            <w:tcW w:w="17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㎡</w:t>
            </w:r>
          </w:p>
        </w:tc>
        <w:tc>
          <w:tcPr>
            <w:tcW w:w="17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3"/>
              <w:rPr>
                <w:rFonts w:hint="default"/>
              </w:rPr>
            </w:pPr>
            <w:r>
              <w:rPr>
                <w:rFonts w:hint="eastAsia"/>
              </w:rPr>
              <w:t>うち住宅床面積　　　　　　　　　　</w:t>
            </w:r>
          </w:p>
        </w:tc>
        <w:tc>
          <w:tcPr>
            <w:tcW w:w="348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06"/>
              <w:rPr>
                <w:rFonts w:hint="default"/>
              </w:rPr>
            </w:pPr>
            <w:r>
              <w:rPr>
                <w:rFonts w:hint="eastAsia"/>
              </w:rPr>
              <w:t>　　　　　　　　　　　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58" w:hRule="atLeast"/>
        </w:trPr>
        <w:tc>
          <w:tcPr>
            <w:tcW w:w="17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17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4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58" w:hRule="atLeast"/>
        </w:trPr>
        <w:tc>
          <w:tcPr>
            <w:tcW w:w="17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改修完了日</w:t>
            </w:r>
          </w:p>
        </w:tc>
        <w:tc>
          <w:tcPr>
            <w:tcW w:w="29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17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改修に要した費用</w:t>
            </w:r>
          </w:p>
        </w:tc>
        <w:tc>
          <w:tcPr>
            <w:tcW w:w="2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color="auto" w:sz="2" w:space="0"/>
              <w:left w:val="nil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726" w:hRule="atLeast"/>
        </w:trPr>
        <w:tc>
          <w:tcPr>
            <w:tcW w:w="17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1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添付書類</w:t>
      </w:r>
    </w:p>
    <w:p>
      <w:pPr>
        <w:pStyle w:val="0"/>
        <w:ind w:left="360"/>
        <w:rPr>
          <w:rFonts w:hint="default"/>
        </w:rPr>
      </w:pPr>
      <w:r>
        <w:rPr>
          <w:rFonts w:hint="eastAsia"/>
        </w:rPr>
        <w:t>・増改築等工事証明書</w:t>
      </w:r>
    </w:p>
    <w:p>
      <w:pPr>
        <w:pStyle w:val="0"/>
        <w:ind w:left="359" w:leftChars="171" w:firstLine="420" w:firstLineChars="200"/>
        <w:rPr>
          <w:rFonts w:hint="default"/>
        </w:rPr>
      </w:pPr>
      <w:r>
        <w:rPr>
          <w:rFonts w:hint="eastAsia"/>
        </w:rPr>
        <w:t>（地方税法施行規則附則第７条第９項第２号及又は第１１項第３号に基づく証明書）</w:t>
      </w:r>
    </w:p>
    <w:p>
      <w:pPr>
        <w:pStyle w:val="0"/>
        <w:ind w:left="359" w:leftChars="171"/>
        <w:rPr>
          <w:rFonts w:hint="default"/>
        </w:rPr>
      </w:pPr>
      <w:r>
        <w:rPr>
          <w:rFonts w:hint="eastAsia"/>
        </w:rPr>
        <w:t>・省エネ改修工事の領収書</w:t>
      </w:r>
    </w:p>
    <w:p>
      <w:pPr>
        <w:pStyle w:val="0"/>
        <w:ind w:left="359" w:leftChars="171"/>
        <w:rPr>
          <w:rFonts w:hint="default"/>
        </w:rPr>
      </w:pPr>
      <w:r>
        <w:rPr>
          <w:rFonts w:hint="eastAsia"/>
        </w:rPr>
        <w:t>・長期優良住宅認定通知書の写し（大牟田市市税条例付則第１０条の３第１１項該当の場合）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6010" cy="581025"/>
                <wp:effectExtent l="635" t="635" r="29845" b="10795"/>
                <wp:wrapNone/>
                <wp:docPr id="1026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7601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この申請書は、大牟田市市税条例付則第１０条の３第９項及び第１１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項の規定により、工事が完了した日から３ヶ月以内に提出することになっています。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" style="mso-wrap-distance-right:9pt;mso-wrap-distance-bottom:0pt;margin-top:0.5pt;mso-position-vertical-relative:text;mso-position-horizontal-relative:text;v-text-anchor:top;position:absolute;height:45.75pt;mso-wrap-distance-top:0pt;width:486.3pt;mso-wrap-distance-left:9pt;margin-left:0pt;z-index:2;" o:spid="_x0000_s1026" o:allowincell="f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この申請書は、大牟田市市税条例付則第１０条の３第９項及び第１１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項の規定により、工事が完了した日から３ヶ月以内に提出することになっています。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F901B52"/>
    <w:lvl w:ilvl="0" w:tplc="F606025E">
      <w:numFmt w:val="bullet"/>
      <w:lvlText w:val="●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298</Characters>
  <Application>JUST Note</Application>
  <Lines>60</Lines>
  <Paragraphs>39</Paragraphs>
  <Company>大牟田市</Company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住宅の耐震改修に伴う固定資産税減額申請書</dc:title>
  <dc:creator>KTZCR</dc:creator>
  <cp:lastModifiedBy>ZEIM-K06</cp:lastModifiedBy>
  <cp:lastPrinted>2022-03-25T07:48:16Z</cp:lastPrinted>
  <dcterms:created xsi:type="dcterms:W3CDTF">2017-08-23T00:43:00Z</dcterms:created>
  <dcterms:modified xsi:type="dcterms:W3CDTF">2021-06-07T00:27:31Z</dcterms:modified>
  <cp:revision>8</cp:revision>
</cp:coreProperties>
</file>