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（別紙）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大牟田市立学校体育施設使用料の返還に該当する使用日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Chars="0" w:firstLine="3917" w:firstLineChars="1632"/>
        <w:rPr>
          <w:rFonts w:hint="default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団体名</w:t>
      </w:r>
      <w:r>
        <w:rPr>
          <w:rFonts w:hint="eastAsia"/>
          <w:sz w:val="24"/>
          <w:u w:val="single" w:color="auto"/>
        </w:rPr>
        <w:t>：　　　　　　　　　　　　　　　　　　　</w:t>
      </w:r>
    </w:p>
    <w:p>
      <w:pPr>
        <w:pStyle w:val="0"/>
        <w:spacing w:line="140" w:lineRule="exact"/>
        <w:rPr>
          <w:rFonts w:hint="default"/>
        </w:rPr>
      </w:pPr>
    </w:p>
    <w:tbl>
      <w:tblPr>
        <w:tblStyle w:val="23"/>
        <w:tblW w:w="9356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3079"/>
        <w:gridCol w:w="1800"/>
        <w:gridCol w:w="1440"/>
        <w:gridCol w:w="3037"/>
      </w:tblGrid>
      <w:tr>
        <w:trPr>
          <w:trHeight w:val="454" w:hRule="atLeast"/>
        </w:trPr>
        <w:tc>
          <w:tcPr>
            <w:tcW w:w="3079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　　　時</w:t>
            </w:r>
          </w:p>
        </w:tc>
        <w:tc>
          <w:tcPr>
            <w:tcW w:w="1800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　間</w:t>
            </w:r>
          </w:p>
        </w:tc>
        <w:tc>
          <w:tcPr>
            <w:tcW w:w="1440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理　由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下記番号記入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037" w:type="dxa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　　　考</w:t>
            </w: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color w:val="FF0000"/>
                <w:sz w:val="24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color w:val="FF0000"/>
                <w:sz w:val="24"/>
              </w:rPr>
              <w:t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color w:val="FF0000"/>
                <w:sz w:val="24"/>
                <w:u w:val="none" w:color="auto"/>
              </w:rPr>
              <w:t>　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eastAsia" w:ascii="HGS創英角ﾎﾟｯﾌﾟ体" w:hAnsi="HGS創英角ﾎﾟｯﾌﾟ体" w:eastAsia="HGS創英角ﾎﾟｯﾌﾟ体"/>
                <w:color w:val="FF0000"/>
                <w:sz w:val="24"/>
              </w:rPr>
              <w:t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color w:val="FF0000"/>
                <w:sz w:val="24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S創英角ﾎﾟｯﾌﾟ体" w:hAnsi="HGS創英角ﾎﾟｯﾌﾟ体" w:eastAsia="HGS創英角ﾎﾟｯﾌﾟ体"/>
                <w:color w:val="FF0000"/>
                <w:sz w:val="24"/>
              </w:rPr>
              <w:t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color w:val="FF0000"/>
                <w:sz w:val="24"/>
                <w:u w:val="none" w:color="auto"/>
              </w:rPr>
              <w:t>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eastAsia" w:ascii="HGS創英角ﾎﾟｯﾌﾟ体" w:hAnsi="HGS創英角ﾎﾟｯﾌﾟ体" w:eastAsia="HGS創英角ﾎﾟｯﾌﾟ体"/>
                <w:color w:val="FF0000"/>
                <w:sz w:val="24"/>
              </w:rPr>
              <w:t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color w:val="FF0000"/>
                <w:sz w:val="24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color w:val="FF0000"/>
                <w:sz w:val="24"/>
              </w:rPr>
              <w:t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color w:val="FF0000"/>
                <w:sz w:val="24"/>
                <w:u w:val="none" w:color="auto"/>
              </w:rPr>
              <w:t>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06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9" w:hRule="atLeast"/>
        </w:trPr>
        <w:tc>
          <w:tcPr>
            <w:tcW w:w="3079" w:type="dxa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3079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4" w:space="0"/>
              <w:bottom w:val="single" w:color="auto" w:sz="18" w:space="0"/>
              <w:right w:val="single" w:color="F2F2F2" w:themeColor="background1" w:themeShade="F3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jc w:val="right"/>
              <w:rPr>
                <w:rFonts w:hint="default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color w:val="FF0000"/>
                <w:sz w:val="24"/>
                <w:u w:val="none" w:color="auto"/>
              </w:rPr>
              <w:t>　</w:t>
            </w:r>
            <w:r>
              <w:rPr>
                <w:rFonts w:hint="eastAsia"/>
                <w:sz w:val="21"/>
              </w:rPr>
              <w:t>時間</w:t>
            </w:r>
          </w:p>
        </w:tc>
        <w:tc>
          <w:tcPr>
            <w:tcW w:w="4477" w:type="dxa"/>
            <w:gridSpan w:val="2"/>
            <w:tcBorders>
              <w:top w:val="single" w:color="auto" w:sz="12" w:space="0"/>
              <w:left w:val="single" w:color="F2F2F2" w:themeColor="background1" w:themeShade="F3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　　　　日）</w:t>
            </w:r>
          </w:p>
        </w:tc>
      </w:tr>
    </w:tbl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635</wp:posOffset>
                </wp:positionV>
                <wp:extent cx="2647950" cy="361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647950" cy="361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※１枚に入らない場合は複数枚に記入して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20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最終頁に合計を記入してください。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e-002pt;mso-position-vertical-relative:text;mso-position-horizontal-relative:text;position:absolute;height:28.5pt;mso-wrap-distance-top:0pt;width:208.5pt;mso-wrap-distance-left:5.65pt;margin-left:265.45pt;z-index:5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※１枚に入らない場合は複数枚に記入して</w:t>
                      </w:r>
                    </w:p>
                    <w:p>
                      <w:pPr>
                        <w:pStyle w:val="0"/>
                        <w:spacing w:line="240" w:lineRule="exact"/>
                        <w:ind w:firstLine="20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最終頁に合計を記入してください。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4"/>
        </w:rPr>
        <w:t>※団体名と太枠の中だけを記入して下さい。</w:t>
      </w:r>
    </w:p>
    <w:p>
      <w:pPr>
        <w:pStyle w:val="0"/>
        <w:spacing w:line="100" w:lineRule="exact"/>
        <w:rPr>
          <w:rFonts w:hint="default"/>
        </w:rPr>
      </w:pPr>
    </w:p>
    <w:p>
      <w:pPr>
        <w:pStyle w:val="0"/>
        <w:ind w:left="284" w:leftChars="68" w:hanging="141" w:hangingChars="67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理由　（番号を表に記入してください）</w:t>
      </w:r>
    </w:p>
    <w:p>
      <w:pPr>
        <w:pStyle w:val="0"/>
        <w:ind w:left="284" w:leftChars="68" w:hanging="141" w:hangingChars="67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１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災害その他使用者の責めによらない理由により、開放施設を使用することができなかったため</w:t>
      </w:r>
    </w:p>
    <w:p>
      <w:pPr>
        <w:pStyle w:val="0"/>
        <w:ind w:left="284" w:leftChars="68" w:hanging="141" w:hangingChars="67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（例えば、台風・大雨、感染病の拡大防止等による開放施設の使用停止の場合）</w:t>
      </w:r>
    </w:p>
    <w:p>
      <w:pPr>
        <w:pStyle w:val="0"/>
        <w:ind w:left="494" w:leftChars="68" w:hanging="351" w:hangingChars="167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２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使</w:t>
      </w:r>
      <w:r>
        <w:rPr>
          <w:rFonts w:hint="eastAsia" w:ascii="ＭＳ Ｐ明朝" w:hAnsi="ＭＳ Ｐ明朝" w:eastAsia="ＭＳ Ｐ明朝"/>
          <w:kern w:val="0"/>
        </w:rPr>
        <w:t>用日の７日前までに開放施設の使用の取消し又は変更を申請し、許可を受け使用しなかったため</w:t>
      </w:r>
    </w:p>
    <w:p>
      <w:pPr>
        <w:pStyle w:val="0"/>
        <w:ind w:left="284" w:leftChars="68" w:hanging="141" w:hangingChars="67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（学校体育施設使用取消（変更）許可申請書兼使用取消（変更）許可書を提出して認められた場合）</w:t>
      </w:r>
    </w:p>
    <w:p>
      <w:pPr>
        <w:pStyle w:val="0"/>
        <w:ind w:left="494" w:leftChars="68" w:hanging="351" w:hangingChars="167"/>
        <w:rPr>
          <w:rFonts w:hint="default"/>
        </w:rPr>
      </w:pPr>
      <w:r>
        <w:rPr>
          <w:rFonts w:hint="eastAsia" w:ascii="ＭＳ Ｐ明朝" w:hAnsi="ＭＳ Ｐ明朝" w:eastAsia="ＭＳ Ｐ明朝"/>
        </w:rPr>
        <w:t>　３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  <w:kern w:val="0"/>
        </w:rPr>
        <w:t>管理運営上その他の理由により開放施設の使用を停止され、又は許可を変更され、若しくは取り消されたため</w:t>
      </w:r>
      <w:r>
        <w:rPr>
          <w:rFonts w:hint="eastAsia"/>
        </w:rPr>
        <w:t>（例えば、市・学校・地域の行事、施設修理</w:t>
      </w:r>
      <w:bookmarkStart w:id="0" w:name="_GoBack"/>
      <w:bookmarkEnd w:id="0"/>
      <w:r>
        <w:rPr>
          <w:rFonts w:hint="eastAsia"/>
        </w:rPr>
        <w:t>等による</w:t>
      </w:r>
      <w:r>
        <w:rPr>
          <w:rFonts w:hint="eastAsia" w:ascii="ＭＳ Ｐ明朝" w:hAnsi="ＭＳ Ｐ明朝" w:eastAsia="ＭＳ Ｐ明朝"/>
        </w:rPr>
        <w:t>開放施設の使用停止の場合）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58420</wp:posOffset>
                </wp:positionV>
                <wp:extent cx="6296025" cy="228600"/>
                <wp:effectExtent l="0" t="635" r="29210" b="10795"/>
                <wp:wrapNone/>
                <wp:docPr id="1027" name="グループ化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228600"/>
                          <a:chOff x="0" y="0"/>
                          <a:chExt cx="6296025" cy="228600"/>
                        </a:xfrm>
                      </wpg:grpSpPr>
                      <wps:wsp>
                        <wps:cNvPr id="1028" name="直線コネクタ 2"/>
                        <wps:cNvSpPr>
                          <a:spLocks noChangeShapeType="1"/>
                        </wps:cNvSpPr>
                        <wps:spPr>
                          <a:xfrm>
                            <a:off x="0" y="114300"/>
                            <a:ext cx="6296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9" name="テキスト ボックス 3"/>
                        <wps:cNvSpPr txBox="1">
                          <a:spLocks noChangeArrowheads="1"/>
                        </wps:cNvSpPr>
                        <wps:spPr>
                          <a:xfrm>
                            <a:off x="2609850" y="0"/>
                            <a:ext cx="1066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学校記入欄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style="mso-wrap-distance-right:9pt;mso-wrap-distance-bottom:0pt;margin-top:4.59pt;mso-position-vertical-relative:text;mso-position-horizontal-relative:text;position:absolute;height:18pt;mso-wrap-distance-top:0pt;width:495.75pt;mso-wrap-distance-left:9pt;margin-left:-14.8pt;z-index:2;" coordsize="6296025,228600" coordorigin="0,0" o:spid="_x0000_s1027" o:allowincell="t" o:allowoverlap="t">
                <v:line id="直線コネクタ 2" style="height:0;width:6296025;top:114300;left:0;position:absolute;" o:spid="_x0000_s1028" filled="f" stroked="t" strokecolor="#000000" strokeweight="0.75pt" o:spt="20" from="0,114300" to="6296025,114300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height:228600;width:1066800;top:0;left:2609850;position:absolute;" o:spid="_x0000_s1029" filled="t" fillcolor="#ffffff" stroked="t" strokecolor="#000000" strokeweight="0.75pt" o:spt="202" type="#_x0000_t202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300" w:lineRule="exact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学校記入欄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</w:t>
      </w:r>
      <w:r>
        <w:rPr>
          <w:rFonts w:hint="eastAsia"/>
          <w:color w:val="008000"/>
          <w:sz w:val="24"/>
        </w:rPr>
        <w:t>　　</w:t>
      </w:r>
      <w:r>
        <w:rPr>
          <w:rFonts w:hint="eastAsia"/>
          <w:sz w:val="24"/>
        </w:rPr>
        <w:t>月　　　日</w:t>
      </w:r>
    </w:p>
    <w:p>
      <w:pPr>
        <w:pStyle w:val="0"/>
        <w:spacing w:line="260" w:lineRule="exac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大牟田市長　殿　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使用料の返還に該当する使用日及び理由は、上記内容に相違ありません。</w:t>
      </w:r>
    </w:p>
    <w:p>
      <w:pPr>
        <w:pStyle w:val="0"/>
        <w:spacing w:line="360" w:lineRule="auto"/>
        <w:jc w:val="left"/>
        <w:rPr>
          <w:rFonts w:hint="default"/>
          <w:sz w:val="24"/>
        </w:rPr>
      </w:pPr>
    </w:p>
    <w:p>
      <w:pPr>
        <w:pStyle w:val="0"/>
        <w:ind w:left="0" w:leftChars="0" w:firstLine="4440" w:firstLineChars="1850"/>
        <w:rPr>
          <w:rFonts w:hint="default" w:ascii="ＭＳ 明朝" w:hAnsi="ＭＳ 明朝"/>
          <w:kern w:val="0"/>
          <w:sz w:val="22"/>
        </w:rPr>
      </w:pP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 w:ascii="HGS創英角ﾎﾟｯﾌﾟ体" w:hAnsi="HGS創英角ﾎﾟｯﾌﾟ体" w:eastAsia="HGS創英角ﾎﾟｯﾌﾟ体"/>
          <w:color w:val="008000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学校長　　　　　　　　　　　　　</w:t>
      </w:r>
    </w:p>
    <w:p>
      <w:pPr>
        <w:pStyle w:val="0"/>
        <w:ind w:firstLine="4800" w:firstLineChars="2000"/>
        <w:rPr>
          <w:rFonts w:hint="default" w:ascii="ＭＳ 明朝" w:hAnsi="ＭＳ 明朝"/>
          <w:kern w:val="0"/>
          <w:sz w:val="22"/>
        </w:rPr>
      </w:pPr>
    </w:p>
    <w:p>
      <w:pPr>
        <w:pStyle w:val="0"/>
        <w:spacing w:line="200" w:lineRule="exact"/>
        <w:ind w:left="0" w:leftChars="0" w:firstLine="5160" w:firstLineChars="215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　担当者　　　　　　　　</w:t>
      </w:r>
      <w:r>
        <w:rPr>
          <w:rFonts w:hint="eastAsia" w:ascii="HGS創英角ﾎﾟｯﾌﾟ体" w:hAnsi="HGS創英角ﾎﾟｯﾌﾟ体" w:eastAsia="HGS創英角ﾎﾟｯﾌﾟ体"/>
          <w:b w:val="1"/>
          <w:color w:val="FF0000"/>
          <w:sz w:val="24"/>
          <w:u w:val="none" w:color="auto"/>
        </w:rPr>
        <w:t>　</w:t>
      </w:r>
      <w:r>
        <w:rPr>
          <w:rFonts w:hint="eastAsia" w:ascii="ＭＳ 明朝" w:hAnsi="ＭＳ 明朝"/>
          <w:kern w:val="0"/>
          <w:sz w:val="24"/>
          <w:u w:val="none" w:color="auto"/>
        </w:rPr>
        <w:t>　</w:t>
      </w:r>
      <w:r>
        <w:rPr>
          <w:rFonts w:hint="eastAsia" w:ascii="ＭＳ 明朝" w:hAnsi="ＭＳ 明朝"/>
          <w:kern w:val="0"/>
          <w:sz w:val="24"/>
        </w:rPr>
        <w:t>　　）</w:t>
      </w:r>
    </w:p>
    <w:sectPr>
      <w:pgSz w:w="11906" w:h="16838"/>
      <w:pgMar w:top="680" w:right="1134" w:bottom="283" w:left="136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408</TotalTime>
  <Pages>1</Pages>
  <Words>0</Words>
  <Characters>528</Characters>
  <Application>JUST Note</Application>
  <Lines>113</Lines>
  <Paragraphs>63</Paragraphs>
  <Company>Hewlett-Packard Company</Company>
  <CharactersWithSpaces>804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大牟田市立小学校、中学校及び特別支援学校の体育施設使用料規則</dc:title>
  <dc:creator>r0048681</dc:creator>
  <cp:lastModifiedBy>平島　豊</cp:lastModifiedBy>
  <cp:lastPrinted>2025-01-31T05:20:53Z</cp:lastPrinted>
  <dcterms:created xsi:type="dcterms:W3CDTF">2021-11-19T02:15:00Z</dcterms:created>
  <dcterms:modified xsi:type="dcterms:W3CDTF">2025-01-31T05:20:54Z</dcterms:modified>
  <cp:revision>26</cp:revision>
</cp:coreProperties>
</file>