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03" w:rsidRPr="00D4598D" w:rsidRDefault="00543F31" w:rsidP="00126D9D">
      <w:pPr>
        <w:widowControl/>
        <w:jc w:val="left"/>
        <w:rPr>
          <w:sz w:val="21"/>
          <w:szCs w:val="21"/>
        </w:rPr>
      </w:pPr>
      <w:r w:rsidRPr="00543F31">
        <w:rPr>
          <w:rFonts w:hint="eastAsia"/>
          <w:sz w:val="21"/>
          <w:szCs w:val="21"/>
        </w:rPr>
        <w:t>Ⅱ　事業</w:t>
      </w:r>
    </w:p>
    <w:tbl>
      <w:tblPr>
        <w:tblStyle w:val="af"/>
        <w:tblW w:w="10349" w:type="dxa"/>
        <w:tblInd w:w="-176" w:type="dxa"/>
        <w:tblLayout w:type="fixed"/>
        <w:tblLook w:val="04A0" w:firstRow="1" w:lastRow="0" w:firstColumn="1" w:lastColumn="0" w:noHBand="0" w:noVBand="1"/>
      </w:tblPr>
      <w:tblGrid>
        <w:gridCol w:w="1277"/>
        <w:gridCol w:w="1559"/>
        <w:gridCol w:w="7513"/>
      </w:tblGrid>
      <w:tr w:rsidR="007920C5" w:rsidRPr="00302D8D" w:rsidTr="009514D6">
        <w:trPr>
          <w:cantSplit/>
          <w:trHeight w:val="761"/>
          <w:tblHeader/>
        </w:trPr>
        <w:tc>
          <w:tcPr>
            <w:tcW w:w="1277" w:type="dxa"/>
            <w:vAlign w:val="center"/>
          </w:tcPr>
          <w:p w:rsidR="007920C5" w:rsidRPr="00D4598D" w:rsidRDefault="007920C5" w:rsidP="00006D66">
            <w:pPr>
              <w:tabs>
                <w:tab w:val="center" w:pos="4252"/>
                <w:tab w:val="right" w:pos="8504"/>
              </w:tabs>
              <w:snapToGrid w:val="0"/>
              <w:jc w:val="center"/>
              <w:rPr>
                <w:rFonts w:asciiTheme="majorEastAsia" w:eastAsiaTheme="majorEastAsia" w:hAnsiTheme="majorEastAsia"/>
                <w:sz w:val="21"/>
                <w:szCs w:val="21"/>
              </w:rPr>
            </w:pPr>
            <w:r w:rsidRPr="00D4598D">
              <w:rPr>
                <w:rFonts w:asciiTheme="majorEastAsia" w:eastAsiaTheme="majorEastAsia" w:hAnsiTheme="majorEastAsia" w:hint="eastAsia"/>
                <w:sz w:val="21"/>
                <w:szCs w:val="21"/>
              </w:rPr>
              <w:t>項目</w:t>
            </w:r>
          </w:p>
        </w:tc>
        <w:tc>
          <w:tcPr>
            <w:tcW w:w="1559" w:type="dxa"/>
            <w:vAlign w:val="center"/>
          </w:tcPr>
          <w:p w:rsidR="007920C5" w:rsidRPr="00D4598D" w:rsidRDefault="009514D6" w:rsidP="00302D8D">
            <w:pPr>
              <w:tabs>
                <w:tab w:val="center" w:pos="4252"/>
                <w:tab w:val="right" w:pos="8504"/>
              </w:tabs>
              <w:snapToGrid w:val="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ガイドライン</w:t>
            </w:r>
          </w:p>
        </w:tc>
        <w:tc>
          <w:tcPr>
            <w:tcW w:w="7513" w:type="dxa"/>
            <w:vAlign w:val="center"/>
          </w:tcPr>
          <w:p w:rsidR="007920C5" w:rsidRPr="00D4598D" w:rsidRDefault="007920C5" w:rsidP="00C01FF7">
            <w:pPr>
              <w:jc w:val="center"/>
              <w:rPr>
                <w:sz w:val="21"/>
                <w:szCs w:val="21"/>
              </w:rPr>
            </w:pPr>
            <w:r>
              <w:rPr>
                <w:rFonts w:asciiTheme="majorEastAsia" w:eastAsiaTheme="majorEastAsia" w:hAnsiTheme="majorEastAsia" w:hint="eastAsia"/>
                <w:sz w:val="21"/>
                <w:szCs w:val="21"/>
              </w:rPr>
              <w:t>確認事項</w:t>
            </w:r>
          </w:p>
        </w:tc>
      </w:tr>
      <w:tr w:rsidR="007D4FEA" w:rsidRPr="00D4598D" w:rsidTr="009514D6">
        <w:tc>
          <w:tcPr>
            <w:tcW w:w="1277" w:type="dxa"/>
            <w:vMerge w:val="restart"/>
          </w:tcPr>
          <w:p w:rsidR="007D4FEA" w:rsidRPr="009514D6" w:rsidRDefault="007D4FEA" w:rsidP="000920A2">
            <w:pPr>
              <w:rPr>
                <w:rFonts w:asciiTheme="majorEastAsia" w:eastAsiaTheme="majorEastAsia" w:hAnsiTheme="majorEastAsia"/>
                <w:sz w:val="21"/>
                <w:szCs w:val="21"/>
              </w:rPr>
            </w:pPr>
            <w:r w:rsidRPr="009514D6">
              <w:rPr>
                <w:rFonts w:asciiTheme="majorEastAsia" w:eastAsiaTheme="majorEastAsia" w:hAnsiTheme="majorEastAsia" w:hint="eastAsia"/>
                <w:sz w:val="21"/>
                <w:szCs w:val="21"/>
              </w:rPr>
              <w:t>１　事業一般</w:t>
            </w:r>
          </w:p>
        </w:tc>
        <w:tc>
          <w:tcPr>
            <w:tcW w:w="1559" w:type="dxa"/>
          </w:tcPr>
          <w:p w:rsidR="007D4FEA" w:rsidRPr="009514D6" w:rsidRDefault="00E86F97"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Ｐ４０～４１</w:t>
            </w:r>
          </w:p>
          <w:p w:rsidR="007D4FEA" w:rsidRPr="009514D6" w:rsidRDefault="007D4FEA" w:rsidP="000920A2">
            <w:pPr>
              <w:rPr>
                <w:rFonts w:asciiTheme="majorEastAsia" w:eastAsiaTheme="majorEastAsia" w:hAnsiTheme="majorEastAsia"/>
                <w:sz w:val="21"/>
                <w:szCs w:val="21"/>
              </w:rPr>
            </w:pPr>
          </w:p>
        </w:tc>
        <w:tc>
          <w:tcPr>
            <w:tcW w:w="7513" w:type="dxa"/>
          </w:tcPr>
          <w:p w:rsidR="007D4FEA" w:rsidRDefault="007D4FEA"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4333D">
              <w:rPr>
                <w:rFonts w:asciiTheme="majorEastAsia" w:eastAsiaTheme="majorEastAsia" w:hAnsiTheme="majorEastAsia" w:hint="eastAsia"/>
                <w:sz w:val="21"/>
                <w:szCs w:val="21"/>
              </w:rPr>
              <w:t xml:space="preserve">　定款に定め</w:t>
            </w:r>
            <w:r w:rsidR="008710E2">
              <w:rPr>
                <w:rFonts w:asciiTheme="majorEastAsia" w:eastAsiaTheme="majorEastAsia" w:hAnsiTheme="majorEastAsia" w:hint="eastAsia"/>
                <w:sz w:val="21"/>
                <w:szCs w:val="21"/>
              </w:rPr>
              <w:t>てい</w:t>
            </w:r>
            <w:r w:rsidRPr="00E4333D">
              <w:rPr>
                <w:rFonts w:asciiTheme="majorEastAsia" w:eastAsiaTheme="majorEastAsia" w:hAnsiTheme="majorEastAsia" w:hint="eastAsia"/>
                <w:sz w:val="21"/>
                <w:szCs w:val="21"/>
              </w:rPr>
              <w:t>る事業が実施されているか。</w:t>
            </w:r>
          </w:p>
          <w:p w:rsidR="004E262D" w:rsidRPr="00850310" w:rsidRDefault="00E86F97" w:rsidP="004E262D">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1480837951"/>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521855992"/>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7D4FEA" w:rsidRDefault="007D4FEA" w:rsidP="000920A2">
            <w:pPr>
              <w:rPr>
                <w:rFonts w:asciiTheme="majorEastAsia" w:eastAsiaTheme="majorEastAsia" w:hAnsiTheme="majorEastAsia"/>
                <w:sz w:val="21"/>
                <w:szCs w:val="21"/>
              </w:rPr>
            </w:pPr>
          </w:p>
          <w:p w:rsidR="007D4FEA" w:rsidRDefault="007D4FEA" w:rsidP="00D30D1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4333D">
              <w:rPr>
                <w:rFonts w:asciiTheme="majorEastAsia" w:eastAsiaTheme="majorEastAsia" w:hAnsiTheme="majorEastAsia" w:hint="eastAsia"/>
                <w:sz w:val="21"/>
                <w:szCs w:val="21"/>
              </w:rPr>
              <w:t xml:space="preserve">　定款に定めていない事業が実施されていないか。</w:t>
            </w:r>
          </w:p>
          <w:p w:rsidR="004E262D" w:rsidRPr="00850310" w:rsidRDefault="00E86F97" w:rsidP="004E262D">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1402666921"/>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1468315176"/>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7D4FEA" w:rsidRPr="00F02FAB" w:rsidRDefault="007D4FEA" w:rsidP="000920A2">
            <w:pPr>
              <w:rPr>
                <w:rFonts w:asciiTheme="majorEastAsia" w:eastAsiaTheme="majorEastAsia" w:hAnsiTheme="majorEastAsia"/>
                <w:sz w:val="12"/>
                <w:szCs w:val="12"/>
              </w:rPr>
            </w:pPr>
          </w:p>
        </w:tc>
      </w:tr>
      <w:tr w:rsidR="007D4FEA" w:rsidRPr="00D4598D" w:rsidTr="009514D6">
        <w:tc>
          <w:tcPr>
            <w:tcW w:w="1277" w:type="dxa"/>
            <w:vMerge/>
          </w:tcPr>
          <w:p w:rsidR="007D4FEA" w:rsidRPr="009514D6" w:rsidRDefault="007D4FEA" w:rsidP="000920A2">
            <w:pPr>
              <w:rPr>
                <w:rFonts w:asciiTheme="majorEastAsia" w:eastAsiaTheme="majorEastAsia" w:hAnsiTheme="majorEastAsia"/>
                <w:sz w:val="21"/>
                <w:szCs w:val="21"/>
              </w:rPr>
            </w:pPr>
          </w:p>
        </w:tc>
        <w:tc>
          <w:tcPr>
            <w:tcW w:w="1559" w:type="dxa"/>
          </w:tcPr>
          <w:p w:rsidR="007D4FEA" w:rsidRPr="009514D6" w:rsidRDefault="00E86F97"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Ｐ４１～４２</w:t>
            </w:r>
          </w:p>
        </w:tc>
        <w:tc>
          <w:tcPr>
            <w:tcW w:w="7513" w:type="dxa"/>
          </w:tcPr>
          <w:p w:rsidR="007D4FEA" w:rsidRDefault="007D4FEA" w:rsidP="00974134">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74633">
              <w:rPr>
                <w:rFonts w:asciiTheme="majorEastAsia" w:eastAsiaTheme="majorEastAsia" w:hAnsiTheme="majorEastAsia" w:hint="eastAsia"/>
                <w:sz w:val="21"/>
                <w:szCs w:val="21"/>
              </w:rPr>
              <w:t xml:space="preserve">　社会福祉事業及び公益事業を行うに当たり、日常生活若しくは社会生活上の支援を必要とする者に対して、無料又は低額な料金で、福祉サービスを積極的に提供するよう努めているか。</w:t>
            </w:r>
          </w:p>
          <w:p w:rsidR="004E262D" w:rsidRPr="00850310" w:rsidRDefault="00E86F97" w:rsidP="004E262D">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134606673"/>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1570852092"/>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7D4FEA" w:rsidRPr="004E262D" w:rsidRDefault="004E262D" w:rsidP="00974134">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92032" behindDoc="0" locked="0" layoutInCell="1" allowOverlap="1" wp14:anchorId="39AAE87B" wp14:editId="6CA57852">
                      <wp:simplePos x="0" y="0"/>
                      <wp:positionH relativeFrom="column">
                        <wp:posOffset>8255</wp:posOffset>
                      </wp:positionH>
                      <wp:positionV relativeFrom="paragraph">
                        <wp:posOffset>126365</wp:posOffset>
                      </wp:positionV>
                      <wp:extent cx="4257675" cy="11239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257675" cy="11239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D4FEA" w:rsidRPr="006B08B1" w:rsidRDefault="007D4FEA">
                                  <w:pPr>
                                    <w:rPr>
                                      <w:sz w:val="21"/>
                                      <w:szCs w:val="21"/>
                                    </w:rPr>
                                  </w:pPr>
                                  <w:r>
                                    <w:rPr>
                                      <w:rFonts w:hint="eastAsia"/>
                                      <w:sz w:val="21"/>
                                      <w:szCs w:val="21"/>
                                    </w:rPr>
                                    <w:t>【</w:t>
                                  </w:r>
                                  <w:r>
                                    <w:rPr>
                                      <w:rFonts w:asciiTheme="majorEastAsia" w:eastAsiaTheme="majorEastAsia" w:hAnsiTheme="majorEastAsia" w:hint="eastAsia"/>
                                      <w:sz w:val="21"/>
                                      <w:szCs w:val="21"/>
                                    </w:rPr>
                                    <w:t>実施している事業】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65pt;margin-top:9.95pt;width:335.2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" fillcolor="white [3201]" strokecolor="red" strokeweight=".5pt">
                      <v:textbox>
                        <w:txbxContent>
                          <w:p w:rsidR="007D4FEA" w:rsidRPr="006B08B1" w:rsidRDefault="007D4FEA">
                            <w:pPr>
                              <w:rPr>
                                <w:sz w:val="21"/>
                                <w:szCs w:val="21"/>
                              </w:rPr>
                            </w:pPr>
                            <w:r>
                              <w:rPr>
                                <w:rFonts w:hint="eastAsia"/>
                                <w:sz w:val="21"/>
                                <w:szCs w:val="21"/>
                              </w:rPr>
                              <w:t>【</w:t>
                            </w:r>
                            <w:r>
                              <w:rPr>
                                <w:rFonts w:asciiTheme="majorEastAsia" w:eastAsiaTheme="majorEastAsia" w:hAnsiTheme="majorEastAsia" w:hint="eastAsia"/>
                                <w:sz w:val="21"/>
                                <w:szCs w:val="21"/>
                              </w:rPr>
                              <w:t>実施している事業】</w:t>
                            </w:r>
                          </w:p>
                        </w:txbxContent>
                      </v:textbox>
                    </v:shape>
                  </w:pict>
                </mc:Fallback>
              </mc:AlternateContent>
            </w:r>
          </w:p>
          <w:p w:rsidR="007D4FEA" w:rsidRDefault="007D4FEA" w:rsidP="00974134">
            <w:pPr>
              <w:rPr>
                <w:rFonts w:asciiTheme="majorEastAsia" w:eastAsiaTheme="majorEastAsia" w:hAnsiTheme="majorEastAsia"/>
                <w:sz w:val="21"/>
                <w:szCs w:val="21"/>
              </w:rPr>
            </w:pPr>
          </w:p>
          <w:p w:rsidR="007D4FEA" w:rsidRDefault="007D4FEA" w:rsidP="00974134">
            <w:pPr>
              <w:rPr>
                <w:rFonts w:asciiTheme="majorEastAsia" w:eastAsiaTheme="majorEastAsia" w:hAnsiTheme="majorEastAsia"/>
                <w:sz w:val="21"/>
                <w:szCs w:val="21"/>
              </w:rPr>
            </w:pPr>
          </w:p>
          <w:p w:rsidR="007D4FEA" w:rsidRDefault="007D4FEA" w:rsidP="00974134">
            <w:pPr>
              <w:rPr>
                <w:rFonts w:asciiTheme="majorEastAsia" w:eastAsiaTheme="majorEastAsia" w:hAnsiTheme="majorEastAsia"/>
                <w:sz w:val="21"/>
                <w:szCs w:val="21"/>
              </w:rPr>
            </w:pPr>
          </w:p>
          <w:p w:rsidR="007D4FEA" w:rsidRDefault="007D4FEA" w:rsidP="00974134">
            <w:pPr>
              <w:rPr>
                <w:rFonts w:asciiTheme="majorEastAsia" w:eastAsiaTheme="majorEastAsia" w:hAnsiTheme="majorEastAsia"/>
                <w:sz w:val="21"/>
                <w:szCs w:val="21"/>
              </w:rPr>
            </w:pPr>
          </w:p>
          <w:p w:rsidR="007D4FEA" w:rsidRDefault="007D4FEA" w:rsidP="00974134">
            <w:pPr>
              <w:rPr>
                <w:rFonts w:asciiTheme="majorEastAsia" w:eastAsiaTheme="majorEastAsia" w:hAnsiTheme="majorEastAsia"/>
                <w:sz w:val="21"/>
                <w:szCs w:val="21"/>
              </w:rPr>
            </w:pPr>
          </w:p>
          <w:p w:rsidR="002B0BFD" w:rsidRPr="002B0BFD" w:rsidRDefault="002B0BFD" w:rsidP="00974134">
            <w:pPr>
              <w:rPr>
                <w:rFonts w:asciiTheme="majorEastAsia" w:eastAsiaTheme="majorEastAsia" w:hAnsiTheme="majorEastAsia"/>
                <w:color w:val="FF00FF"/>
                <w:sz w:val="21"/>
                <w:szCs w:val="21"/>
              </w:rPr>
            </w:pPr>
            <w:r w:rsidRPr="009514D6">
              <w:rPr>
                <w:rFonts w:asciiTheme="majorEastAsia" w:eastAsiaTheme="majorEastAsia" w:hAnsiTheme="majorEastAsia" w:hint="eastAsia"/>
                <w:sz w:val="21"/>
                <w:szCs w:val="21"/>
              </w:rPr>
              <w:t>●　地域住民に対し、当該取組に関する積極的な情報発信を行っているか。</w:t>
            </w:r>
          </w:p>
          <w:p w:rsidR="004E262D" w:rsidRPr="00850310" w:rsidRDefault="00E86F97" w:rsidP="00850310">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344863727"/>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260651007"/>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7D4FEA" w:rsidRPr="00085A1F" w:rsidRDefault="007D4FEA" w:rsidP="000920A2">
            <w:pPr>
              <w:pStyle w:val="Default"/>
              <w:rPr>
                <w:rFonts w:asciiTheme="majorEastAsia" w:eastAsiaTheme="majorEastAsia" w:hAnsiTheme="majorEastAsia"/>
                <w:sz w:val="12"/>
                <w:szCs w:val="12"/>
              </w:rPr>
            </w:pPr>
          </w:p>
        </w:tc>
      </w:tr>
      <w:tr w:rsidR="004E262D" w:rsidRPr="00D4598D" w:rsidTr="009514D6">
        <w:tc>
          <w:tcPr>
            <w:tcW w:w="1277" w:type="dxa"/>
            <w:vMerge w:val="restart"/>
          </w:tcPr>
          <w:p w:rsidR="004E262D" w:rsidRPr="009514D6" w:rsidRDefault="004E262D" w:rsidP="000920A2">
            <w:pPr>
              <w:rPr>
                <w:rFonts w:asciiTheme="majorEastAsia" w:eastAsiaTheme="majorEastAsia" w:hAnsiTheme="majorEastAsia"/>
                <w:sz w:val="21"/>
                <w:szCs w:val="21"/>
              </w:rPr>
            </w:pPr>
            <w:r w:rsidRPr="009514D6">
              <w:rPr>
                <w:rFonts w:asciiTheme="majorEastAsia" w:eastAsiaTheme="majorEastAsia" w:hAnsiTheme="majorEastAsia" w:hint="eastAsia"/>
                <w:sz w:val="21"/>
                <w:szCs w:val="21"/>
              </w:rPr>
              <w:t>２　社会福祉事業</w:t>
            </w:r>
          </w:p>
        </w:tc>
        <w:tc>
          <w:tcPr>
            <w:tcW w:w="1559" w:type="dxa"/>
          </w:tcPr>
          <w:p w:rsidR="009514D6" w:rsidRPr="009514D6" w:rsidRDefault="00E86F97" w:rsidP="009514D6">
            <w:pPr>
              <w:rPr>
                <w:rFonts w:asciiTheme="majorEastAsia" w:eastAsiaTheme="majorEastAsia" w:hAnsiTheme="majorEastAsia"/>
                <w:sz w:val="21"/>
                <w:szCs w:val="21"/>
              </w:rPr>
            </w:pPr>
            <w:r>
              <w:rPr>
                <w:rFonts w:asciiTheme="majorEastAsia" w:eastAsiaTheme="majorEastAsia" w:hAnsiTheme="majorEastAsia" w:hint="eastAsia"/>
                <w:sz w:val="21"/>
                <w:szCs w:val="21"/>
              </w:rPr>
              <w:t>Ｐ４２～４３</w:t>
            </w:r>
          </w:p>
          <w:p w:rsidR="004E262D" w:rsidRPr="009514D6" w:rsidRDefault="004E262D" w:rsidP="00417257">
            <w:pPr>
              <w:rPr>
                <w:rFonts w:asciiTheme="majorEastAsia" w:eastAsiaTheme="majorEastAsia" w:hAnsiTheme="majorEastAsia"/>
                <w:sz w:val="21"/>
                <w:szCs w:val="21"/>
              </w:rPr>
            </w:pPr>
          </w:p>
        </w:tc>
        <w:tc>
          <w:tcPr>
            <w:tcW w:w="7513" w:type="dxa"/>
          </w:tcPr>
          <w:p w:rsidR="004E262D" w:rsidRPr="00894CDD" w:rsidRDefault="004E262D" w:rsidP="000920A2">
            <w:pPr>
              <w:rPr>
                <w:rFonts w:asciiTheme="majorEastAsia" w:eastAsiaTheme="majorEastAsia" w:hAnsiTheme="majorEastAsia"/>
                <w:sz w:val="21"/>
                <w:szCs w:val="21"/>
              </w:rPr>
            </w:pPr>
            <w:r w:rsidRPr="00894CDD">
              <w:rPr>
                <w:rFonts w:asciiTheme="majorEastAsia" w:eastAsiaTheme="majorEastAsia" w:hAnsiTheme="majorEastAsia" w:hint="eastAsia"/>
                <w:sz w:val="21"/>
                <w:szCs w:val="21"/>
              </w:rPr>
              <w:t xml:space="preserve">●　</w:t>
            </w:r>
            <w:r w:rsidR="00045111">
              <w:rPr>
                <w:rFonts w:asciiTheme="majorEastAsia" w:eastAsiaTheme="majorEastAsia" w:hAnsiTheme="majorEastAsia" w:hint="eastAsia"/>
                <w:sz w:val="21"/>
                <w:szCs w:val="21"/>
              </w:rPr>
              <w:t>社会福祉事業は、</w:t>
            </w:r>
            <w:r w:rsidRPr="00894CDD">
              <w:rPr>
                <w:rFonts w:asciiTheme="majorEastAsia" w:eastAsiaTheme="majorEastAsia" w:hAnsiTheme="majorEastAsia" w:hint="eastAsia"/>
                <w:sz w:val="21"/>
                <w:szCs w:val="21"/>
              </w:rPr>
              <w:t>当該法人の事業のうち主たる地位（５０％超）</w:t>
            </w:r>
            <w:r w:rsidR="00597DB6">
              <w:rPr>
                <w:rFonts w:asciiTheme="majorEastAsia" w:eastAsiaTheme="majorEastAsia" w:hAnsiTheme="majorEastAsia" w:hint="eastAsia"/>
                <w:sz w:val="21"/>
                <w:szCs w:val="21"/>
              </w:rPr>
              <w:t>を占めている</w:t>
            </w:r>
            <w:r w:rsidRPr="00894CDD">
              <w:rPr>
                <w:rFonts w:asciiTheme="majorEastAsia" w:eastAsiaTheme="majorEastAsia" w:hAnsiTheme="majorEastAsia" w:hint="eastAsia"/>
                <w:sz w:val="21"/>
                <w:szCs w:val="21"/>
              </w:rPr>
              <w:t>か。</w:t>
            </w:r>
          </w:p>
          <w:p w:rsidR="004E262D" w:rsidRPr="00850310" w:rsidRDefault="00E86F97" w:rsidP="004E262D">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1670053876"/>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1458481147"/>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4E262D" w:rsidRPr="00894CDD" w:rsidRDefault="004E262D" w:rsidP="000920A2">
            <w:pPr>
              <w:rPr>
                <w:rFonts w:asciiTheme="majorEastAsia" w:eastAsiaTheme="majorEastAsia" w:hAnsiTheme="majorEastAsia"/>
                <w:sz w:val="21"/>
                <w:szCs w:val="21"/>
              </w:rPr>
            </w:pPr>
          </w:p>
          <w:p w:rsidR="004E262D" w:rsidRDefault="004E262D" w:rsidP="004E262D">
            <w:pPr>
              <w:rPr>
                <w:rFonts w:asciiTheme="majorEastAsia" w:eastAsiaTheme="majorEastAsia" w:hAnsiTheme="majorEastAsia"/>
                <w:sz w:val="21"/>
                <w:szCs w:val="21"/>
              </w:rPr>
            </w:pPr>
            <w:r w:rsidRPr="00894CDD">
              <w:rPr>
                <w:rFonts w:asciiTheme="majorEastAsia" w:eastAsiaTheme="majorEastAsia" w:hAnsiTheme="majorEastAsia" w:hint="eastAsia"/>
                <w:sz w:val="21"/>
                <w:szCs w:val="21"/>
              </w:rPr>
              <w:t>●　社会福祉事業で得た収入を、法令・通知上認められていない使途に充てていないか。</w:t>
            </w:r>
          </w:p>
          <w:p w:rsidR="004E262D" w:rsidRPr="00850310" w:rsidRDefault="00E86F97" w:rsidP="00850310">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226121727"/>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844363270"/>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4E262D" w:rsidRPr="004E262D" w:rsidRDefault="004E262D" w:rsidP="004E262D">
            <w:pPr>
              <w:rPr>
                <w:rFonts w:asciiTheme="majorEastAsia" w:eastAsiaTheme="majorEastAsia" w:hAnsiTheme="majorEastAsia"/>
                <w:sz w:val="21"/>
                <w:szCs w:val="21"/>
              </w:rPr>
            </w:pPr>
          </w:p>
        </w:tc>
      </w:tr>
      <w:tr w:rsidR="004E262D" w:rsidRPr="00491089" w:rsidTr="009514D6">
        <w:tc>
          <w:tcPr>
            <w:tcW w:w="1277" w:type="dxa"/>
            <w:vMerge/>
          </w:tcPr>
          <w:p w:rsidR="004E262D" w:rsidRPr="009514D6" w:rsidRDefault="004E262D" w:rsidP="000920A2">
            <w:pPr>
              <w:rPr>
                <w:rFonts w:asciiTheme="majorEastAsia" w:eastAsiaTheme="majorEastAsia" w:hAnsiTheme="majorEastAsia"/>
                <w:sz w:val="21"/>
                <w:szCs w:val="21"/>
              </w:rPr>
            </w:pPr>
          </w:p>
        </w:tc>
        <w:tc>
          <w:tcPr>
            <w:tcW w:w="1559" w:type="dxa"/>
          </w:tcPr>
          <w:p w:rsidR="009514D6" w:rsidRPr="009514D6" w:rsidRDefault="00E86F97" w:rsidP="009514D6">
            <w:pPr>
              <w:rPr>
                <w:rFonts w:asciiTheme="majorEastAsia" w:eastAsiaTheme="majorEastAsia" w:hAnsiTheme="majorEastAsia"/>
                <w:sz w:val="21"/>
                <w:szCs w:val="21"/>
              </w:rPr>
            </w:pPr>
            <w:r>
              <w:rPr>
                <w:rFonts w:asciiTheme="majorEastAsia" w:eastAsiaTheme="majorEastAsia" w:hAnsiTheme="majorEastAsia" w:hint="eastAsia"/>
                <w:sz w:val="21"/>
                <w:szCs w:val="21"/>
              </w:rPr>
              <w:t>Ｐ４３～４５</w:t>
            </w:r>
          </w:p>
          <w:p w:rsidR="004E262D" w:rsidRPr="009514D6" w:rsidRDefault="004E262D" w:rsidP="001A0E92">
            <w:pPr>
              <w:rPr>
                <w:rFonts w:asciiTheme="majorEastAsia" w:eastAsiaTheme="majorEastAsia" w:hAnsiTheme="majorEastAsia"/>
                <w:sz w:val="21"/>
                <w:szCs w:val="21"/>
              </w:rPr>
            </w:pPr>
          </w:p>
        </w:tc>
        <w:tc>
          <w:tcPr>
            <w:tcW w:w="7513" w:type="dxa"/>
          </w:tcPr>
          <w:p w:rsidR="004E262D" w:rsidRPr="00A96BFD" w:rsidRDefault="004E262D" w:rsidP="000920A2">
            <w:pPr>
              <w:rPr>
                <w:rFonts w:asciiTheme="majorEastAsia" w:eastAsiaTheme="majorEastAsia" w:hAnsiTheme="majorEastAsia"/>
                <w:sz w:val="21"/>
                <w:szCs w:val="21"/>
              </w:rPr>
            </w:pPr>
            <w:r w:rsidRPr="00A96BFD">
              <w:rPr>
                <w:rFonts w:asciiTheme="majorEastAsia" w:eastAsiaTheme="majorEastAsia" w:hAnsiTheme="majorEastAsia" w:hint="eastAsia"/>
                <w:sz w:val="21"/>
                <w:szCs w:val="21"/>
              </w:rPr>
              <w:t>●　社会福祉事業を行うために必要な資産が確保されているか。</w:t>
            </w:r>
          </w:p>
          <w:p w:rsidR="004E262D" w:rsidRPr="00850310" w:rsidRDefault="00E86F97" w:rsidP="00850310">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1601257499"/>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470017630"/>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4867FA" w:rsidRDefault="004867FA" w:rsidP="002B0BFD">
            <w:pPr>
              <w:pStyle w:val="Default"/>
              <w:rPr>
                <w:rFonts w:asciiTheme="majorEastAsia" w:eastAsiaTheme="majorEastAsia" w:hAnsiTheme="majorEastAsia"/>
                <w:sz w:val="12"/>
                <w:szCs w:val="12"/>
              </w:rPr>
            </w:pPr>
          </w:p>
          <w:p w:rsidR="00DA19B7" w:rsidRDefault="00DA19B7" w:rsidP="002B0BFD">
            <w:pPr>
              <w:pStyle w:val="Default"/>
              <w:rPr>
                <w:rFonts w:asciiTheme="majorEastAsia" w:eastAsiaTheme="majorEastAsia" w:hAnsiTheme="majorEastAsia"/>
                <w:sz w:val="12"/>
                <w:szCs w:val="12"/>
              </w:rPr>
            </w:pPr>
          </w:p>
          <w:p w:rsidR="00DA19B7" w:rsidRPr="003B05B4" w:rsidRDefault="00DA19B7" w:rsidP="002B0BFD">
            <w:pPr>
              <w:pStyle w:val="Default"/>
              <w:rPr>
                <w:rFonts w:asciiTheme="majorEastAsia" w:eastAsiaTheme="majorEastAsia" w:hAnsiTheme="majorEastAsia"/>
                <w:sz w:val="12"/>
                <w:szCs w:val="12"/>
              </w:rPr>
            </w:pPr>
          </w:p>
        </w:tc>
      </w:tr>
      <w:tr w:rsidR="007920C5" w:rsidRPr="00D4598D" w:rsidTr="009514D6">
        <w:tc>
          <w:tcPr>
            <w:tcW w:w="1277" w:type="dxa"/>
          </w:tcPr>
          <w:p w:rsidR="007920C5" w:rsidRPr="009514D6" w:rsidRDefault="007920C5" w:rsidP="000920A2">
            <w:pPr>
              <w:rPr>
                <w:rFonts w:asciiTheme="majorEastAsia" w:eastAsiaTheme="majorEastAsia" w:hAnsiTheme="majorEastAsia"/>
                <w:sz w:val="21"/>
                <w:szCs w:val="21"/>
              </w:rPr>
            </w:pPr>
            <w:r w:rsidRPr="009514D6">
              <w:rPr>
                <w:rFonts w:asciiTheme="majorEastAsia" w:eastAsiaTheme="majorEastAsia" w:hAnsiTheme="majorEastAsia" w:hint="eastAsia"/>
                <w:sz w:val="21"/>
                <w:szCs w:val="21"/>
              </w:rPr>
              <w:t xml:space="preserve">３　公益事業 </w:t>
            </w:r>
          </w:p>
          <w:p w:rsidR="007920C5" w:rsidRPr="009514D6" w:rsidRDefault="00A46E85" w:rsidP="007920C5">
            <w:pPr>
              <w:rPr>
                <w:rFonts w:asciiTheme="majorEastAsia" w:eastAsiaTheme="majorEastAsia" w:hAnsiTheme="majorEastAsia"/>
                <w:color w:val="0070C0"/>
                <w:sz w:val="21"/>
                <w:szCs w:val="21"/>
              </w:rPr>
            </w:pPr>
            <w:r w:rsidRPr="009514D6">
              <w:rPr>
                <w:rFonts w:asciiTheme="majorEastAsia" w:eastAsiaTheme="majorEastAsia" w:hAnsiTheme="majorEastAsia" w:hint="eastAsia"/>
                <w:color w:val="0070C0"/>
                <w:sz w:val="21"/>
                <w:szCs w:val="21"/>
                <w:highlight w:val="yellow"/>
              </w:rPr>
              <w:t>※公益事業</w:t>
            </w:r>
            <w:r w:rsidRPr="009514D6">
              <w:rPr>
                <w:rFonts w:asciiTheme="majorEastAsia" w:eastAsiaTheme="majorEastAsia" w:hAnsiTheme="majorEastAsia" w:hint="eastAsia"/>
                <w:color w:val="0070C0"/>
                <w:sz w:val="21"/>
                <w:szCs w:val="21"/>
                <w:highlight w:val="yellow"/>
              </w:rPr>
              <w:lastRenderedPageBreak/>
              <w:t>を実施している場合のみ回答</w:t>
            </w:r>
          </w:p>
          <w:p w:rsidR="007920C5" w:rsidRPr="009514D6" w:rsidRDefault="007920C5" w:rsidP="000920A2">
            <w:pPr>
              <w:rPr>
                <w:rFonts w:asciiTheme="majorEastAsia" w:eastAsiaTheme="majorEastAsia" w:hAnsiTheme="majorEastAsia"/>
                <w:sz w:val="21"/>
                <w:szCs w:val="21"/>
              </w:rPr>
            </w:pPr>
          </w:p>
        </w:tc>
        <w:tc>
          <w:tcPr>
            <w:tcW w:w="1559" w:type="dxa"/>
          </w:tcPr>
          <w:p w:rsidR="007920C5" w:rsidRPr="009514D6" w:rsidRDefault="00E86F97" w:rsidP="000D0B6C">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Ｐ４５～４７</w:t>
            </w:r>
          </w:p>
        </w:tc>
        <w:tc>
          <w:tcPr>
            <w:tcW w:w="7513" w:type="dxa"/>
          </w:tcPr>
          <w:p w:rsidR="007920C5" w:rsidRPr="000D0B6C" w:rsidRDefault="007920C5" w:rsidP="000920A2">
            <w:pPr>
              <w:rPr>
                <w:rFonts w:asciiTheme="majorEastAsia" w:eastAsiaTheme="majorEastAsia" w:hAnsiTheme="majorEastAsia"/>
                <w:sz w:val="21"/>
                <w:szCs w:val="21"/>
              </w:rPr>
            </w:pPr>
            <w:r w:rsidRPr="000D0B6C">
              <w:rPr>
                <w:rFonts w:asciiTheme="majorEastAsia" w:eastAsiaTheme="majorEastAsia" w:hAnsiTheme="majorEastAsia" w:hint="eastAsia"/>
                <w:sz w:val="21"/>
                <w:szCs w:val="21"/>
              </w:rPr>
              <w:t xml:space="preserve">●　</w:t>
            </w:r>
            <w:r w:rsidR="00045111">
              <w:rPr>
                <w:rFonts w:asciiTheme="majorEastAsia" w:eastAsiaTheme="majorEastAsia" w:hAnsiTheme="majorEastAsia" w:hint="eastAsia"/>
                <w:sz w:val="21"/>
                <w:szCs w:val="21"/>
              </w:rPr>
              <w:t>公益事業は、</w:t>
            </w:r>
            <w:r w:rsidRPr="000D0B6C">
              <w:rPr>
                <w:rFonts w:asciiTheme="majorEastAsia" w:eastAsiaTheme="majorEastAsia" w:hAnsiTheme="majorEastAsia" w:hint="eastAsia"/>
                <w:sz w:val="21"/>
                <w:szCs w:val="21"/>
              </w:rPr>
              <w:t>社会福祉と関係があり、また、公益性があるものであるか。</w:t>
            </w:r>
          </w:p>
          <w:p w:rsidR="004E262D" w:rsidRPr="00850310" w:rsidRDefault="00E86F97" w:rsidP="00850310">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405600625"/>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ある　　　　　</w:t>
            </w:r>
            <w:sdt>
              <w:sdtPr>
                <w:rPr>
                  <w:rFonts w:asciiTheme="majorEastAsia" w:eastAsiaTheme="majorEastAsia" w:hAnsiTheme="majorEastAsia" w:hint="eastAsia"/>
                  <w:color w:val="FF0000"/>
                  <w:sz w:val="21"/>
                  <w:szCs w:val="21"/>
                </w:rPr>
                <w:id w:val="-293298198"/>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ない　　　　　</w:t>
            </w:r>
          </w:p>
          <w:p w:rsidR="007920C5" w:rsidRPr="000D0B6C" w:rsidRDefault="007920C5" w:rsidP="000D0B6C">
            <w:pPr>
              <w:jc w:val="center"/>
              <w:rPr>
                <w:rFonts w:asciiTheme="majorEastAsia" w:eastAsiaTheme="majorEastAsia" w:hAnsiTheme="majorEastAsia"/>
                <w:sz w:val="21"/>
                <w:szCs w:val="21"/>
              </w:rPr>
            </w:pPr>
          </w:p>
          <w:p w:rsidR="007920C5" w:rsidRPr="000D0B6C" w:rsidRDefault="007920C5" w:rsidP="000920A2">
            <w:pPr>
              <w:rPr>
                <w:rFonts w:asciiTheme="majorEastAsia" w:eastAsiaTheme="majorEastAsia" w:hAnsiTheme="majorEastAsia"/>
                <w:sz w:val="21"/>
                <w:szCs w:val="21"/>
              </w:rPr>
            </w:pPr>
            <w:r w:rsidRPr="000D0B6C">
              <w:rPr>
                <w:rFonts w:asciiTheme="majorEastAsia" w:eastAsiaTheme="majorEastAsia" w:hAnsiTheme="majorEastAsia" w:hint="eastAsia"/>
                <w:sz w:val="21"/>
                <w:szCs w:val="21"/>
              </w:rPr>
              <w:lastRenderedPageBreak/>
              <w:t>●　公益事業の経営により、社会福祉事業の経営に支障を来していないか。</w:t>
            </w:r>
          </w:p>
          <w:p w:rsidR="00DA19B7" w:rsidRDefault="00E86F97" w:rsidP="003B05B4">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956020245"/>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156203098"/>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7920C5" w:rsidRPr="003B05B4" w:rsidRDefault="00850310" w:rsidP="003B05B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 xml:space="preserve">　　　</w:t>
            </w:r>
          </w:p>
          <w:p w:rsidR="007920C5" w:rsidRPr="000D0B6C" w:rsidRDefault="007920C5" w:rsidP="000920A2">
            <w:pPr>
              <w:rPr>
                <w:rFonts w:asciiTheme="majorEastAsia" w:eastAsiaTheme="majorEastAsia" w:hAnsiTheme="majorEastAsia"/>
                <w:sz w:val="21"/>
                <w:szCs w:val="21"/>
              </w:rPr>
            </w:pPr>
            <w:r w:rsidRPr="000D0B6C">
              <w:rPr>
                <w:rFonts w:asciiTheme="majorEastAsia" w:eastAsiaTheme="majorEastAsia" w:hAnsiTheme="majorEastAsia" w:hint="eastAsia"/>
                <w:sz w:val="21"/>
                <w:szCs w:val="21"/>
              </w:rPr>
              <w:t>●　公益事業の規模が社会福祉事業の規模を超えていないか。</w:t>
            </w:r>
          </w:p>
          <w:p w:rsidR="007920C5" w:rsidRDefault="00E86F97" w:rsidP="00850310">
            <w:pPr>
              <w:jc w:val="left"/>
              <w:rPr>
                <w:rFonts w:ascii="ＭＳ ゴシック" w:hAnsi="ＭＳ ゴシック"/>
                <w:color w:val="FF0000"/>
                <w:sz w:val="21"/>
                <w:szCs w:val="21"/>
              </w:rPr>
            </w:pPr>
            <w:sdt>
              <w:sdtPr>
                <w:rPr>
                  <w:rFonts w:asciiTheme="majorEastAsia" w:eastAsiaTheme="majorEastAsia" w:hAnsiTheme="majorEastAsia" w:hint="eastAsia"/>
                  <w:color w:val="FF0000"/>
                  <w:sz w:val="21"/>
                  <w:szCs w:val="21"/>
                </w:rPr>
                <w:id w:val="2038852299"/>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1043171362"/>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850310" w:rsidRPr="00850310" w:rsidRDefault="00850310" w:rsidP="00850310">
            <w:pPr>
              <w:jc w:val="left"/>
              <w:rPr>
                <w:rFonts w:asciiTheme="majorEastAsia" w:eastAsiaTheme="majorEastAsia" w:hAnsiTheme="majorEastAsia"/>
                <w:color w:val="FF0000"/>
                <w:sz w:val="21"/>
                <w:szCs w:val="21"/>
              </w:rPr>
            </w:pPr>
          </w:p>
        </w:tc>
      </w:tr>
      <w:tr w:rsidR="007D4FEA" w:rsidRPr="00D85946" w:rsidTr="009514D6">
        <w:trPr>
          <w:trHeight w:val="2427"/>
        </w:trPr>
        <w:tc>
          <w:tcPr>
            <w:tcW w:w="1277" w:type="dxa"/>
            <w:vMerge w:val="restart"/>
          </w:tcPr>
          <w:p w:rsidR="007D4FEA" w:rsidRPr="009514D6" w:rsidRDefault="007D4FEA" w:rsidP="000920A2">
            <w:pPr>
              <w:rPr>
                <w:rFonts w:asciiTheme="majorEastAsia" w:eastAsiaTheme="majorEastAsia" w:hAnsiTheme="majorEastAsia"/>
                <w:sz w:val="21"/>
                <w:szCs w:val="21"/>
              </w:rPr>
            </w:pPr>
            <w:r w:rsidRPr="009514D6">
              <w:rPr>
                <w:rFonts w:asciiTheme="majorEastAsia" w:eastAsiaTheme="majorEastAsia" w:hAnsiTheme="majorEastAsia" w:hint="eastAsia"/>
                <w:sz w:val="21"/>
                <w:szCs w:val="21"/>
              </w:rPr>
              <w:lastRenderedPageBreak/>
              <w:t>４　収益事業</w:t>
            </w:r>
          </w:p>
          <w:p w:rsidR="007D4FEA" w:rsidRPr="009514D6" w:rsidRDefault="007D4FEA" w:rsidP="000920A2">
            <w:pPr>
              <w:rPr>
                <w:rFonts w:asciiTheme="majorEastAsia" w:eastAsiaTheme="majorEastAsia" w:hAnsiTheme="majorEastAsia"/>
                <w:color w:val="0070C0"/>
                <w:sz w:val="21"/>
                <w:szCs w:val="21"/>
              </w:rPr>
            </w:pPr>
            <w:r w:rsidRPr="009514D6">
              <w:rPr>
                <w:rFonts w:asciiTheme="majorEastAsia" w:eastAsiaTheme="majorEastAsia" w:hAnsiTheme="majorEastAsia" w:hint="eastAsia"/>
                <w:color w:val="0070C0"/>
                <w:sz w:val="21"/>
                <w:szCs w:val="21"/>
                <w:highlight w:val="yellow"/>
              </w:rPr>
              <w:t>※収益事業を実施している場合のみ回答</w:t>
            </w:r>
          </w:p>
        </w:tc>
        <w:tc>
          <w:tcPr>
            <w:tcW w:w="1559" w:type="dxa"/>
          </w:tcPr>
          <w:p w:rsidR="007D4FEA" w:rsidRPr="009514D6" w:rsidRDefault="00E86F97" w:rsidP="00D85946">
            <w:pPr>
              <w:rPr>
                <w:rFonts w:asciiTheme="majorEastAsia" w:eastAsiaTheme="majorEastAsia" w:hAnsiTheme="majorEastAsia"/>
                <w:sz w:val="21"/>
                <w:szCs w:val="21"/>
              </w:rPr>
            </w:pPr>
            <w:r>
              <w:rPr>
                <w:rFonts w:asciiTheme="majorEastAsia" w:eastAsiaTheme="majorEastAsia" w:hAnsiTheme="majorEastAsia" w:hint="eastAsia"/>
                <w:sz w:val="21"/>
                <w:szCs w:val="21"/>
              </w:rPr>
              <w:t>Ｐ４７～４８</w:t>
            </w:r>
          </w:p>
        </w:tc>
        <w:tc>
          <w:tcPr>
            <w:tcW w:w="7513" w:type="dxa"/>
          </w:tcPr>
          <w:p w:rsidR="007D4FEA" w:rsidRDefault="007D4FEA" w:rsidP="000920A2">
            <w:pPr>
              <w:rPr>
                <w:rFonts w:asciiTheme="majorEastAsia" w:eastAsiaTheme="majorEastAsia" w:hAnsiTheme="majorEastAsia"/>
                <w:sz w:val="21"/>
                <w:szCs w:val="21"/>
              </w:rPr>
            </w:pPr>
            <w:r w:rsidRPr="00D85946">
              <w:rPr>
                <w:rFonts w:asciiTheme="majorEastAsia" w:eastAsiaTheme="majorEastAsia" w:hAnsiTheme="majorEastAsia" w:hint="eastAsia"/>
                <w:sz w:val="21"/>
                <w:szCs w:val="21"/>
              </w:rPr>
              <w:t>●　社会福祉事業又は政令で定める公益事業の経営に</w:t>
            </w:r>
            <w:r w:rsidR="00B625DA">
              <w:rPr>
                <w:rFonts w:asciiTheme="majorEastAsia" w:eastAsiaTheme="majorEastAsia" w:hAnsiTheme="majorEastAsia" w:hint="eastAsia"/>
                <w:sz w:val="21"/>
                <w:szCs w:val="21"/>
              </w:rPr>
              <w:t>、収益事業の</w:t>
            </w:r>
            <w:r w:rsidRPr="00D85946">
              <w:rPr>
                <w:rFonts w:asciiTheme="majorEastAsia" w:eastAsiaTheme="majorEastAsia" w:hAnsiTheme="majorEastAsia" w:hint="eastAsia"/>
                <w:sz w:val="21"/>
                <w:szCs w:val="21"/>
              </w:rPr>
              <w:t>収益</w:t>
            </w:r>
            <w:r>
              <w:rPr>
                <w:rFonts w:asciiTheme="majorEastAsia" w:eastAsiaTheme="majorEastAsia" w:hAnsiTheme="majorEastAsia" w:hint="eastAsia"/>
                <w:sz w:val="21"/>
                <w:szCs w:val="21"/>
              </w:rPr>
              <w:t>が</w:t>
            </w:r>
            <w:r w:rsidRPr="00D85946">
              <w:rPr>
                <w:rFonts w:asciiTheme="majorEastAsia" w:eastAsiaTheme="majorEastAsia" w:hAnsiTheme="majorEastAsia" w:hint="eastAsia"/>
                <w:sz w:val="21"/>
                <w:szCs w:val="21"/>
              </w:rPr>
              <w:t>充てられているか。</w:t>
            </w:r>
          </w:p>
          <w:p w:rsidR="004E262D" w:rsidRPr="00850310" w:rsidRDefault="00E86F97" w:rsidP="00850310">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1186051378"/>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181323460"/>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4E262D" w:rsidRDefault="004E262D" w:rsidP="000920A2">
            <w:pPr>
              <w:rPr>
                <w:rFonts w:asciiTheme="majorEastAsia" w:eastAsiaTheme="majorEastAsia" w:hAnsiTheme="majorEastAsia"/>
                <w:sz w:val="21"/>
                <w:szCs w:val="21"/>
              </w:rPr>
            </w:pPr>
          </w:p>
          <w:p w:rsidR="007D4FEA" w:rsidRDefault="007D4FEA" w:rsidP="000920A2">
            <w:pPr>
              <w:rPr>
                <w:rFonts w:asciiTheme="majorEastAsia" w:eastAsiaTheme="majorEastAsia" w:hAnsiTheme="majorEastAsia"/>
                <w:sz w:val="21"/>
                <w:szCs w:val="21"/>
              </w:rPr>
            </w:pPr>
            <w:r w:rsidRPr="00D85946">
              <w:rPr>
                <w:rFonts w:asciiTheme="majorEastAsia" w:eastAsiaTheme="majorEastAsia" w:hAnsiTheme="majorEastAsia" w:hint="eastAsia"/>
                <w:sz w:val="21"/>
                <w:szCs w:val="21"/>
              </w:rPr>
              <w:t>●　収益事業の経営により、社会福祉事業の経営に支障を来していないか。</w:t>
            </w:r>
          </w:p>
          <w:p w:rsidR="004E262D" w:rsidRPr="00850310" w:rsidRDefault="00E86F97" w:rsidP="00850310">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1604803718"/>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624701184"/>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7D4FEA" w:rsidRPr="00D85946" w:rsidRDefault="007D4FEA" w:rsidP="004E262D">
            <w:pPr>
              <w:rPr>
                <w:rFonts w:asciiTheme="majorEastAsia" w:eastAsiaTheme="majorEastAsia" w:hAnsiTheme="majorEastAsia"/>
                <w:sz w:val="12"/>
                <w:szCs w:val="12"/>
              </w:rPr>
            </w:pPr>
          </w:p>
        </w:tc>
      </w:tr>
      <w:tr w:rsidR="007D4FEA" w:rsidRPr="00DD5E9C" w:rsidTr="009514D6">
        <w:trPr>
          <w:trHeight w:val="3391"/>
        </w:trPr>
        <w:tc>
          <w:tcPr>
            <w:tcW w:w="1277" w:type="dxa"/>
            <w:vMerge/>
          </w:tcPr>
          <w:p w:rsidR="007D4FEA" w:rsidRPr="009514D6" w:rsidRDefault="007D4FEA" w:rsidP="000920A2">
            <w:pPr>
              <w:rPr>
                <w:rFonts w:asciiTheme="majorEastAsia" w:eastAsiaTheme="majorEastAsia" w:hAnsiTheme="majorEastAsia"/>
                <w:sz w:val="21"/>
                <w:szCs w:val="21"/>
              </w:rPr>
            </w:pPr>
          </w:p>
        </w:tc>
        <w:tc>
          <w:tcPr>
            <w:tcW w:w="1559" w:type="dxa"/>
          </w:tcPr>
          <w:p w:rsidR="007D4FEA" w:rsidRPr="009514D6" w:rsidRDefault="00E86F97" w:rsidP="001A0E92">
            <w:pPr>
              <w:rPr>
                <w:rFonts w:asciiTheme="majorEastAsia" w:eastAsiaTheme="majorEastAsia" w:hAnsiTheme="majorEastAsia"/>
                <w:sz w:val="21"/>
                <w:szCs w:val="21"/>
              </w:rPr>
            </w:pPr>
            <w:r>
              <w:rPr>
                <w:rFonts w:asciiTheme="majorEastAsia" w:eastAsiaTheme="majorEastAsia" w:hAnsiTheme="majorEastAsia" w:hint="eastAsia"/>
                <w:sz w:val="21"/>
                <w:szCs w:val="21"/>
              </w:rPr>
              <w:t>Ｐ４８～４９</w:t>
            </w:r>
            <w:bookmarkStart w:id="0" w:name="_GoBack"/>
            <w:bookmarkEnd w:id="0"/>
          </w:p>
        </w:tc>
        <w:tc>
          <w:tcPr>
            <w:tcW w:w="7513" w:type="dxa"/>
          </w:tcPr>
          <w:p w:rsidR="007D4FEA" w:rsidRPr="00DD5E9C" w:rsidRDefault="007D4FEA" w:rsidP="000920A2">
            <w:pPr>
              <w:rPr>
                <w:rFonts w:asciiTheme="majorEastAsia" w:eastAsiaTheme="majorEastAsia" w:hAnsiTheme="majorEastAsia"/>
                <w:sz w:val="21"/>
                <w:szCs w:val="21"/>
              </w:rPr>
            </w:pPr>
            <w:r w:rsidRPr="00DD5E9C">
              <w:rPr>
                <w:rFonts w:asciiTheme="majorEastAsia" w:eastAsiaTheme="majorEastAsia" w:hAnsiTheme="majorEastAsia" w:hint="eastAsia"/>
                <w:sz w:val="21"/>
                <w:szCs w:val="21"/>
              </w:rPr>
              <w:t xml:space="preserve">●　</w:t>
            </w:r>
            <w:r w:rsidR="00045111">
              <w:rPr>
                <w:rFonts w:asciiTheme="majorEastAsia" w:eastAsiaTheme="majorEastAsia" w:hAnsiTheme="majorEastAsia" w:hint="eastAsia"/>
                <w:sz w:val="21"/>
                <w:szCs w:val="21"/>
              </w:rPr>
              <w:t>収益事業の</w:t>
            </w:r>
            <w:r w:rsidRPr="00DD5E9C">
              <w:rPr>
                <w:rFonts w:asciiTheme="majorEastAsia" w:eastAsiaTheme="majorEastAsia" w:hAnsiTheme="majorEastAsia" w:hint="eastAsia"/>
                <w:sz w:val="21"/>
                <w:szCs w:val="21"/>
              </w:rPr>
              <w:t>規模が社会福祉事業の規模を超えていないか。</w:t>
            </w:r>
          </w:p>
          <w:p w:rsidR="004E262D" w:rsidRPr="00850310" w:rsidRDefault="00E86F97" w:rsidP="00850310">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1790708429"/>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いる　　　　　</w:t>
            </w:r>
            <w:sdt>
              <w:sdtPr>
                <w:rPr>
                  <w:rFonts w:asciiTheme="majorEastAsia" w:eastAsiaTheme="majorEastAsia" w:hAnsiTheme="majorEastAsia" w:hint="eastAsia"/>
                  <w:color w:val="FF0000"/>
                  <w:sz w:val="21"/>
                  <w:szCs w:val="21"/>
                </w:rPr>
                <w:id w:val="-1493627780"/>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いない　　　　　</w:t>
            </w:r>
          </w:p>
          <w:p w:rsidR="007D4FEA" w:rsidRPr="00DD5E9C" w:rsidRDefault="007D4FEA" w:rsidP="000920A2">
            <w:pPr>
              <w:rPr>
                <w:rFonts w:asciiTheme="majorEastAsia" w:eastAsiaTheme="majorEastAsia" w:hAnsiTheme="majorEastAsia"/>
                <w:color w:val="FF0000"/>
                <w:sz w:val="21"/>
                <w:szCs w:val="21"/>
              </w:rPr>
            </w:pPr>
          </w:p>
          <w:p w:rsidR="007D4FEA" w:rsidRDefault="007D4FEA" w:rsidP="00DD5E9C">
            <w:pPr>
              <w:rPr>
                <w:rFonts w:asciiTheme="majorEastAsia" w:eastAsiaTheme="majorEastAsia" w:hAnsiTheme="majorEastAsia"/>
                <w:sz w:val="21"/>
                <w:szCs w:val="21"/>
              </w:rPr>
            </w:pPr>
            <w:r w:rsidRPr="00DD5E9C">
              <w:rPr>
                <w:rFonts w:asciiTheme="majorEastAsia" w:eastAsiaTheme="majorEastAsia" w:hAnsiTheme="majorEastAsia" w:hint="eastAsia"/>
                <w:sz w:val="21"/>
                <w:szCs w:val="21"/>
              </w:rPr>
              <w:t xml:space="preserve">●　</w:t>
            </w:r>
            <w:r w:rsidR="00045111">
              <w:rPr>
                <w:rFonts w:asciiTheme="majorEastAsia" w:eastAsiaTheme="majorEastAsia" w:hAnsiTheme="majorEastAsia" w:hint="eastAsia"/>
                <w:sz w:val="21"/>
                <w:szCs w:val="21"/>
              </w:rPr>
              <w:t>収益事業は、</w:t>
            </w:r>
            <w:r w:rsidRPr="00DD5E9C">
              <w:rPr>
                <w:rFonts w:asciiTheme="majorEastAsia" w:eastAsiaTheme="majorEastAsia" w:hAnsiTheme="majorEastAsia" w:hint="eastAsia"/>
                <w:sz w:val="21"/>
                <w:szCs w:val="21"/>
              </w:rPr>
              <w:t>法人の社会的信用を傷つけるおそれのあるもの又は投機的なものでないか。</w:t>
            </w:r>
          </w:p>
          <w:p w:rsidR="004E262D" w:rsidRPr="00850310" w:rsidRDefault="00E86F97" w:rsidP="00850310">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539124853"/>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ある　　　　　</w:t>
            </w:r>
            <w:sdt>
              <w:sdtPr>
                <w:rPr>
                  <w:rFonts w:asciiTheme="majorEastAsia" w:eastAsiaTheme="majorEastAsia" w:hAnsiTheme="majorEastAsia" w:hint="eastAsia"/>
                  <w:color w:val="FF0000"/>
                  <w:sz w:val="21"/>
                  <w:szCs w:val="21"/>
                </w:rPr>
                <w:id w:val="-1891256919"/>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ない　　　　　</w:t>
            </w:r>
          </w:p>
          <w:p w:rsidR="007D4FEA" w:rsidRDefault="007D4FEA" w:rsidP="00DD5E9C">
            <w:pPr>
              <w:rPr>
                <w:rFonts w:asciiTheme="majorEastAsia" w:eastAsiaTheme="majorEastAsia" w:hAnsiTheme="majorEastAsia"/>
                <w:color w:val="FF0000"/>
                <w:sz w:val="21"/>
                <w:szCs w:val="21"/>
              </w:rPr>
            </w:pPr>
            <w:r w:rsidRPr="00DD5E9C">
              <w:rPr>
                <w:rFonts w:asciiTheme="majorEastAsia" w:eastAsiaTheme="majorEastAsia" w:hAnsiTheme="majorEastAsia" w:hint="eastAsia"/>
                <w:color w:val="FF0000"/>
                <w:sz w:val="21"/>
                <w:szCs w:val="21"/>
              </w:rPr>
              <w:t xml:space="preserve">　</w:t>
            </w:r>
          </w:p>
          <w:p w:rsidR="007D4FEA" w:rsidRDefault="007D4FEA" w:rsidP="000920A2">
            <w:pPr>
              <w:rPr>
                <w:rFonts w:asciiTheme="majorEastAsia" w:eastAsiaTheme="majorEastAsia" w:hAnsiTheme="majorEastAsia"/>
                <w:sz w:val="21"/>
                <w:szCs w:val="21"/>
              </w:rPr>
            </w:pPr>
            <w:r w:rsidRPr="00DD5E9C">
              <w:rPr>
                <w:rFonts w:asciiTheme="majorEastAsia" w:eastAsiaTheme="majorEastAsia" w:hAnsiTheme="majorEastAsia" w:hint="eastAsia"/>
                <w:sz w:val="21"/>
                <w:szCs w:val="21"/>
              </w:rPr>
              <w:t>●　当該</w:t>
            </w:r>
            <w:r w:rsidR="00045111">
              <w:rPr>
                <w:rFonts w:asciiTheme="majorEastAsia" w:eastAsiaTheme="majorEastAsia" w:hAnsiTheme="majorEastAsia" w:hint="eastAsia"/>
                <w:sz w:val="21"/>
                <w:szCs w:val="21"/>
              </w:rPr>
              <w:t>収益</w:t>
            </w:r>
            <w:r w:rsidRPr="00DD5E9C">
              <w:rPr>
                <w:rFonts w:asciiTheme="majorEastAsia" w:eastAsiaTheme="majorEastAsia" w:hAnsiTheme="majorEastAsia" w:hint="eastAsia"/>
                <w:sz w:val="21"/>
                <w:szCs w:val="21"/>
              </w:rPr>
              <w:t>事業を行うことにより当該法人の社会福祉事業の円滑な遂行を妨げるおそれがあるものでないか。</w:t>
            </w:r>
          </w:p>
          <w:p w:rsidR="004E262D" w:rsidRPr="00850310" w:rsidRDefault="00E86F97" w:rsidP="00850310">
            <w:pPr>
              <w:jc w:val="left"/>
              <w:rPr>
                <w:rFonts w:asciiTheme="majorEastAsia" w:eastAsiaTheme="majorEastAsia" w:hAnsiTheme="majorEastAsia"/>
                <w:color w:val="FF0000"/>
                <w:sz w:val="21"/>
                <w:szCs w:val="21"/>
              </w:rPr>
            </w:pPr>
            <w:sdt>
              <w:sdtPr>
                <w:rPr>
                  <w:rFonts w:asciiTheme="majorEastAsia" w:eastAsiaTheme="majorEastAsia" w:hAnsiTheme="majorEastAsia" w:hint="eastAsia"/>
                  <w:color w:val="FF0000"/>
                  <w:sz w:val="21"/>
                  <w:szCs w:val="21"/>
                </w:rPr>
                <w:id w:val="187039776"/>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ある　　　　　</w:t>
            </w:r>
            <w:sdt>
              <w:sdtPr>
                <w:rPr>
                  <w:rFonts w:asciiTheme="majorEastAsia" w:eastAsiaTheme="majorEastAsia" w:hAnsiTheme="majorEastAsia" w:hint="eastAsia"/>
                  <w:color w:val="FF0000"/>
                  <w:sz w:val="21"/>
                  <w:szCs w:val="21"/>
                </w:rPr>
                <w:id w:val="655036799"/>
                <w14:checkbox>
                  <w14:checked w14:val="0"/>
                  <w14:checkedState w14:val="2611" w14:font="ＭＳ Ｐゴシック"/>
                  <w14:uncheckedState w14:val="2610" w14:font="ＭＳ ゴシック"/>
                </w14:checkbox>
              </w:sdtPr>
              <w:sdtEndPr/>
              <w:sdtContent>
                <w:r w:rsidR="00850310">
                  <w:rPr>
                    <w:rFonts w:ascii="ＭＳ ゴシック" w:hAnsi="ＭＳ ゴシック" w:hint="eastAsia"/>
                    <w:color w:val="FF0000"/>
                    <w:sz w:val="21"/>
                    <w:szCs w:val="21"/>
                  </w:rPr>
                  <w:t>☐</w:t>
                </w:r>
              </w:sdtContent>
            </w:sdt>
            <w:r w:rsidR="00850310">
              <w:rPr>
                <w:rFonts w:asciiTheme="majorEastAsia" w:eastAsiaTheme="majorEastAsia" w:hAnsiTheme="majorEastAsia" w:hint="eastAsia"/>
                <w:color w:val="FF0000"/>
                <w:sz w:val="21"/>
                <w:szCs w:val="21"/>
              </w:rPr>
              <w:t xml:space="preserve">ない　　　　　</w:t>
            </w:r>
          </w:p>
          <w:p w:rsidR="007D4FEA" w:rsidRPr="00DD5E9C" w:rsidRDefault="007D4FEA" w:rsidP="004E262D">
            <w:pPr>
              <w:rPr>
                <w:rFonts w:asciiTheme="majorEastAsia" w:eastAsiaTheme="majorEastAsia" w:hAnsiTheme="majorEastAsia"/>
                <w:sz w:val="12"/>
                <w:szCs w:val="12"/>
              </w:rPr>
            </w:pPr>
            <w:r w:rsidRPr="00DD5E9C">
              <w:rPr>
                <w:rFonts w:asciiTheme="majorEastAsia" w:eastAsiaTheme="majorEastAsia" w:hAnsiTheme="majorEastAsia" w:hint="eastAsia"/>
                <w:color w:val="FF0000"/>
                <w:sz w:val="21"/>
                <w:szCs w:val="21"/>
              </w:rPr>
              <w:t xml:space="preserve">　</w:t>
            </w:r>
          </w:p>
        </w:tc>
      </w:tr>
    </w:tbl>
    <w:p w:rsidR="00A317ED" w:rsidRPr="00D4598D" w:rsidRDefault="00A317ED" w:rsidP="007D4FEA">
      <w:pPr>
        <w:rPr>
          <w:rFonts w:ascii="ＭＳ ゴシック" w:hAnsi="ＭＳ ゴシック"/>
          <w:sz w:val="18"/>
          <w:szCs w:val="18"/>
        </w:rPr>
      </w:pPr>
    </w:p>
    <w:sectPr w:rsidR="00A317ED" w:rsidRPr="00D4598D" w:rsidSect="00CB35CF">
      <w:footerReference w:type="default" r:id="rId9"/>
      <w:pgSz w:w="11907" w:h="16839"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A1B" w:rsidRDefault="00C05A1B" w:rsidP="00B11BB1">
      <w:r>
        <w:separator/>
      </w:r>
    </w:p>
  </w:endnote>
  <w:endnote w:type="continuationSeparator" w:id="0">
    <w:p w:rsidR="00C05A1B" w:rsidRDefault="00C05A1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21681"/>
      <w:docPartObj>
        <w:docPartGallery w:val="Page Numbers (Bottom of Page)"/>
        <w:docPartUnique/>
      </w:docPartObj>
    </w:sdtPr>
    <w:sdtEndPr/>
    <w:sdtContent>
      <w:p w:rsidR="00C05A1B" w:rsidRDefault="00C05A1B">
        <w:pPr>
          <w:pStyle w:val="a5"/>
          <w:jc w:val="center"/>
        </w:pPr>
        <w:r>
          <w:fldChar w:fldCharType="begin"/>
        </w:r>
        <w:r>
          <w:instrText>PAGE   \* MERGEFORMAT</w:instrText>
        </w:r>
        <w:r>
          <w:fldChar w:fldCharType="separate"/>
        </w:r>
        <w:r w:rsidR="00E86F97" w:rsidRPr="00E86F97">
          <w:rPr>
            <w:noProof/>
            <w:lang w:val="ja-JP"/>
          </w:rPr>
          <w:t>1</w:t>
        </w:r>
        <w:r>
          <w:fldChar w:fldCharType="end"/>
        </w:r>
      </w:p>
    </w:sdtContent>
  </w:sdt>
  <w:p w:rsidR="00C05A1B" w:rsidRDefault="00C05A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A1B" w:rsidRDefault="00C05A1B" w:rsidP="00B11BB1">
      <w:r>
        <w:separator/>
      </w:r>
    </w:p>
  </w:footnote>
  <w:footnote w:type="continuationSeparator" w:id="0">
    <w:p w:rsidR="00C05A1B" w:rsidRDefault="00C05A1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C2AD5"/>
    <w:multiLevelType w:val="hybridMultilevel"/>
    <w:tmpl w:val="1070ED14"/>
    <w:lvl w:ilvl="0" w:tplc="5D608D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EC"/>
    <w:rsid w:val="00002BA4"/>
    <w:rsid w:val="0000302D"/>
    <w:rsid w:val="00005B95"/>
    <w:rsid w:val="000069CA"/>
    <w:rsid w:val="00006D66"/>
    <w:rsid w:val="00007BC1"/>
    <w:rsid w:val="00012FA1"/>
    <w:rsid w:val="000155F0"/>
    <w:rsid w:val="00020410"/>
    <w:rsid w:val="00021CD7"/>
    <w:rsid w:val="00025FCF"/>
    <w:rsid w:val="00032B5E"/>
    <w:rsid w:val="00032DFA"/>
    <w:rsid w:val="00034D3C"/>
    <w:rsid w:val="00034FBC"/>
    <w:rsid w:val="00036CE8"/>
    <w:rsid w:val="00040E79"/>
    <w:rsid w:val="00045111"/>
    <w:rsid w:val="000500CB"/>
    <w:rsid w:val="0005256C"/>
    <w:rsid w:val="00060A99"/>
    <w:rsid w:val="00064173"/>
    <w:rsid w:val="00066B11"/>
    <w:rsid w:val="000675E4"/>
    <w:rsid w:val="00070A4D"/>
    <w:rsid w:val="00071AA6"/>
    <w:rsid w:val="00073FD4"/>
    <w:rsid w:val="00074EDE"/>
    <w:rsid w:val="00076C71"/>
    <w:rsid w:val="00084CDB"/>
    <w:rsid w:val="00085A1F"/>
    <w:rsid w:val="00086159"/>
    <w:rsid w:val="000920A2"/>
    <w:rsid w:val="000A73EB"/>
    <w:rsid w:val="000B136F"/>
    <w:rsid w:val="000B4B72"/>
    <w:rsid w:val="000B4E10"/>
    <w:rsid w:val="000C1E2D"/>
    <w:rsid w:val="000C4E39"/>
    <w:rsid w:val="000C749E"/>
    <w:rsid w:val="000D09A8"/>
    <w:rsid w:val="000D0B6C"/>
    <w:rsid w:val="000D3857"/>
    <w:rsid w:val="000D3EAD"/>
    <w:rsid w:val="000E0084"/>
    <w:rsid w:val="000F197A"/>
    <w:rsid w:val="000F5FAB"/>
    <w:rsid w:val="001070F1"/>
    <w:rsid w:val="00110592"/>
    <w:rsid w:val="00110960"/>
    <w:rsid w:val="00113B09"/>
    <w:rsid w:val="0011420D"/>
    <w:rsid w:val="00125A15"/>
    <w:rsid w:val="00126D9D"/>
    <w:rsid w:val="0012703D"/>
    <w:rsid w:val="0013680C"/>
    <w:rsid w:val="001373BA"/>
    <w:rsid w:val="001413A0"/>
    <w:rsid w:val="00141BCE"/>
    <w:rsid w:val="00142C14"/>
    <w:rsid w:val="0015058D"/>
    <w:rsid w:val="00150D4E"/>
    <w:rsid w:val="00165D1D"/>
    <w:rsid w:val="001662E1"/>
    <w:rsid w:val="00181F66"/>
    <w:rsid w:val="0018664E"/>
    <w:rsid w:val="00195FF7"/>
    <w:rsid w:val="001968EE"/>
    <w:rsid w:val="001A0E92"/>
    <w:rsid w:val="001A3B80"/>
    <w:rsid w:val="001A3D6B"/>
    <w:rsid w:val="001A6E2F"/>
    <w:rsid w:val="001B0B43"/>
    <w:rsid w:val="001B1803"/>
    <w:rsid w:val="001B2F26"/>
    <w:rsid w:val="001C0EB0"/>
    <w:rsid w:val="001C6AAD"/>
    <w:rsid w:val="001D5A6C"/>
    <w:rsid w:val="001E0F93"/>
    <w:rsid w:val="001E2EF3"/>
    <w:rsid w:val="001E3CE8"/>
    <w:rsid w:val="001E429D"/>
    <w:rsid w:val="001F034D"/>
    <w:rsid w:val="001F72E3"/>
    <w:rsid w:val="00210B87"/>
    <w:rsid w:val="00213619"/>
    <w:rsid w:val="002146BD"/>
    <w:rsid w:val="0021628B"/>
    <w:rsid w:val="00216350"/>
    <w:rsid w:val="00216743"/>
    <w:rsid w:val="0023230A"/>
    <w:rsid w:val="0023327B"/>
    <w:rsid w:val="00240297"/>
    <w:rsid w:val="0024222F"/>
    <w:rsid w:val="0024250B"/>
    <w:rsid w:val="00245779"/>
    <w:rsid w:val="002500EA"/>
    <w:rsid w:val="002525A1"/>
    <w:rsid w:val="002729AA"/>
    <w:rsid w:val="002809C5"/>
    <w:rsid w:val="0029343B"/>
    <w:rsid w:val="002958B8"/>
    <w:rsid w:val="00297D00"/>
    <w:rsid w:val="002A22B1"/>
    <w:rsid w:val="002B0BFD"/>
    <w:rsid w:val="002B0FA9"/>
    <w:rsid w:val="002B2F4D"/>
    <w:rsid w:val="002C3418"/>
    <w:rsid w:val="002C4CE6"/>
    <w:rsid w:val="002C6327"/>
    <w:rsid w:val="002E3AAF"/>
    <w:rsid w:val="002E3AF1"/>
    <w:rsid w:val="002E596D"/>
    <w:rsid w:val="002E67E4"/>
    <w:rsid w:val="002F1D8C"/>
    <w:rsid w:val="002F2A79"/>
    <w:rsid w:val="003016B1"/>
    <w:rsid w:val="00302D8D"/>
    <w:rsid w:val="0030658F"/>
    <w:rsid w:val="0031308F"/>
    <w:rsid w:val="00314C3F"/>
    <w:rsid w:val="00321E2E"/>
    <w:rsid w:val="00326109"/>
    <w:rsid w:val="003262EC"/>
    <w:rsid w:val="00330DBA"/>
    <w:rsid w:val="00334741"/>
    <w:rsid w:val="00335D21"/>
    <w:rsid w:val="00336C7F"/>
    <w:rsid w:val="0035305F"/>
    <w:rsid w:val="00356487"/>
    <w:rsid w:val="00357EE5"/>
    <w:rsid w:val="003724E2"/>
    <w:rsid w:val="00374394"/>
    <w:rsid w:val="00374633"/>
    <w:rsid w:val="003936AC"/>
    <w:rsid w:val="003A26C3"/>
    <w:rsid w:val="003B05B4"/>
    <w:rsid w:val="003C48FF"/>
    <w:rsid w:val="003C5A5B"/>
    <w:rsid w:val="003E1F09"/>
    <w:rsid w:val="003E7C12"/>
    <w:rsid w:val="003F100C"/>
    <w:rsid w:val="003F71F5"/>
    <w:rsid w:val="00404DEF"/>
    <w:rsid w:val="004066E0"/>
    <w:rsid w:val="0040703F"/>
    <w:rsid w:val="00410647"/>
    <w:rsid w:val="004162FB"/>
    <w:rsid w:val="00417257"/>
    <w:rsid w:val="004236D1"/>
    <w:rsid w:val="00437524"/>
    <w:rsid w:val="004375F8"/>
    <w:rsid w:val="00440B4F"/>
    <w:rsid w:val="00442DBE"/>
    <w:rsid w:val="00450FB6"/>
    <w:rsid w:val="00455784"/>
    <w:rsid w:val="00462AA8"/>
    <w:rsid w:val="00463E4B"/>
    <w:rsid w:val="004652E3"/>
    <w:rsid w:val="00467AC0"/>
    <w:rsid w:val="00470F82"/>
    <w:rsid w:val="00472505"/>
    <w:rsid w:val="00473B00"/>
    <w:rsid w:val="0048194B"/>
    <w:rsid w:val="00483EC2"/>
    <w:rsid w:val="004857F2"/>
    <w:rsid w:val="004867FA"/>
    <w:rsid w:val="00491089"/>
    <w:rsid w:val="00494B62"/>
    <w:rsid w:val="004976F5"/>
    <w:rsid w:val="00497D40"/>
    <w:rsid w:val="004A1468"/>
    <w:rsid w:val="004A1BAA"/>
    <w:rsid w:val="004A7770"/>
    <w:rsid w:val="004A79D7"/>
    <w:rsid w:val="004B2F8D"/>
    <w:rsid w:val="004B47B5"/>
    <w:rsid w:val="004B5915"/>
    <w:rsid w:val="004D08A1"/>
    <w:rsid w:val="004D143C"/>
    <w:rsid w:val="004E262D"/>
    <w:rsid w:val="004E3BE0"/>
    <w:rsid w:val="004E4658"/>
    <w:rsid w:val="004E5613"/>
    <w:rsid w:val="004E724C"/>
    <w:rsid w:val="004F0209"/>
    <w:rsid w:val="00525A63"/>
    <w:rsid w:val="00535473"/>
    <w:rsid w:val="005374DD"/>
    <w:rsid w:val="0054061D"/>
    <w:rsid w:val="00543C70"/>
    <w:rsid w:val="00543F31"/>
    <w:rsid w:val="00551566"/>
    <w:rsid w:val="00551BFE"/>
    <w:rsid w:val="00560824"/>
    <w:rsid w:val="00563E8C"/>
    <w:rsid w:val="00566E22"/>
    <w:rsid w:val="00584B0F"/>
    <w:rsid w:val="0059441E"/>
    <w:rsid w:val="00594549"/>
    <w:rsid w:val="00597DB6"/>
    <w:rsid w:val="005A06D3"/>
    <w:rsid w:val="005A097F"/>
    <w:rsid w:val="005B039D"/>
    <w:rsid w:val="005B31C0"/>
    <w:rsid w:val="005C197E"/>
    <w:rsid w:val="005C44A1"/>
    <w:rsid w:val="005D0BDE"/>
    <w:rsid w:val="005D2E2F"/>
    <w:rsid w:val="005E2824"/>
    <w:rsid w:val="005E41C9"/>
    <w:rsid w:val="005E649F"/>
    <w:rsid w:val="005E7C77"/>
    <w:rsid w:val="005F088E"/>
    <w:rsid w:val="00600F1F"/>
    <w:rsid w:val="00601CEC"/>
    <w:rsid w:val="006024A6"/>
    <w:rsid w:val="00625C28"/>
    <w:rsid w:val="006274B9"/>
    <w:rsid w:val="00633032"/>
    <w:rsid w:val="0063663D"/>
    <w:rsid w:val="0063679F"/>
    <w:rsid w:val="0063796D"/>
    <w:rsid w:val="006433AC"/>
    <w:rsid w:val="006576EE"/>
    <w:rsid w:val="0066006E"/>
    <w:rsid w:val="00661947"/>
    <w:rsid w:val="00663B52"/>
    <w:rsid w:val="00663D7C"/>
    <w:rsid w:val="00666CA0"/>
    <w:rsid w:val="0069356C"/>
    <w:rsid w:val="00696B21"/>
    <w:rsid w:val="006A0007"/>
    <w:rsid w:val="006A3912"/>
    <w:rsid w:val="006B08B1"/>
    <w:rsid w:val="006B193B"/>
    <w:rsid w:val="006B3197"/>
    <w:rsid w:val="006C77E1"/>
    <w:rsid w:val="006D2E21"/>
    <w:rsid w:val="006D60C7"/>
    <w:rsid w:val="006D6386"/>
    <w:rsid w:val="006D7BDA"/>
    <w:rsid w:val="006E0564"/>
    <w:rsid w:val="006E1872"/>
    <w:rsid w:val="006E6CA3"/>
    <w:rsid w:val="006F6D02"/>
    <w:rsid w:val="00704003"/>
    <w:rsid w:val="00704E65"/>
    <w:rsid w:val="00707E10"/>
    <w:rsid w:val="00710481"/>
    <w:rsid w:val="0071498D"/>
    <w:rsid w:val="0072003B"/>
    <w:rsid w:val="00723769"/>
    <w:rsid w:val="007302C5"/>
    <w:rsid w:val="00730B93"/>
    <w:rsid w:val="00731E1D"/>
    <w:rsid w:val="00732DF9"/>
    <w:rsid w:val="00735200"/>
    <w:rsid w:val="00735FC9"/>
    <w:rsid w:val="00736B66"/>
    <w:rsid w:val="00740B98"/>
    <w:rsid w:val="0074769B"/>
    <w:rsid w:val="00747794"/>
    <w:rsid w:val="007550B6"/>
    <w:rsid w:val="00755705"/>
    <w:rsid w:val="007633BE"/>
    <w:rsid w:val="007723FD"/>
    <w:rsid w:val="0077249E"/>
    <w:rsid w:val="00780DB4"/>
    <w:rsid w:val="0078365B"/>
    <w:rsid w:val="007920C5"/>
    <w:rsid w:val="007930B5"/>
    <w:rsid w:val="007A1F92"/>
    <w:rsid w:val="007A6829"/>
    <w:rsid w:val="007D2B31"/>
    <w:rsid w:val="007D4D45"/>
    <w:rsid w:val="007D4FEA"/>
    <w:rsid w:val="007E1E37"/>
    <w:rsid w:val="007E22C9"/>
    <w:rsid w:val="007E5B07"/>
    <w:rsid w:val="007E7F43"/>
    <w:rsid w:val="007F0144"/>
    <w:rsid w:val="007F3C3E"/>
    <w:rsid w:val="00806219"/>
    <w:rsid w:val="00815F73"/>
    <w:rsid w:val="00816F2C"/>
    <w:rsid w:val="008253A5"/>
    <w:rsid w:val="0082606A"/>
    <w:rsid w:val="0083391C"/>
    <w:rsid w:val="00834054"/>
    <w:rsid w:val="00835255"/>
    <w:rsid w:val="008379AF"/>
    <w:rsid w:val="00840A03"/>
    <w:rsid w:val="00850310"/>
    <w:rsid w:val="0085086A"/>
    <w:rsid w:val="00852CFE"/>
    <w:rsid w:val="00853789"/>
    <w:rsid w:val="0086107F"/>
    <w:rsid w:val="00862125"/>
    <w:rsid w:val="008710E2"/>
    <w:rsid w:val="008745DB"/>
    <w:rsid w:val="0087726C"/>
    <w:rsid w:val="00880FF4"/>
    <w:rsid w:val="00882422"/>
    <w:rsid w:val="008841A2"/>
    <w:rsid w:val="00886DB1"/>
    <w:rsid w:val="008943F7"/>
    <w:rsid w:val="00894CDD"/>
    <w:rsid w:val="00894E1E"/>
    <w:rsid w:val="0089587F"/>
    <w:rsid w:val="00895AD8"/>
    <w:rsid w:val="008A63C9"/>
    <w:rsid w:val="008B0866"/>
    <w:rsid w:val="008C1BCE"/>
    <w:rsid w:val="008C4BE1"/>
    <w:rsid w:val="008D4861"/>
    <w:rsid w:val="008D6090"/>
    <w:rsid w:val="008E5580"/>
    <w:rsid w:val="008F6827"/>
    <w:rsid w:val="008F6948"/>
    <w:rsid w:val="008F6D05"/>
    <w:rsid w:val="008F7AD4"/>
    <w:rsid w:val="009034FD"/>
    <w:rsid w:val="00913C28"/>
    <w:rsid w:val="00915292"/>
    <w:rsid w:val="00922A14"/>
    <w:rsid w:val="009415A6"/>
    <w:rsid w:val="00946734"/>
    <w:rsid w:val="00947C7B"/>
    <w:rsid w:val="009503B5"/>
    <w:rsid w:val="009514D6"/>
    <w:rsid w:val="009623FA"/>
    <w:rsid w:val="00963794"/>
    <w:rsid w:val="00963A43"/>
    <w:rsid w:val="00970B9C"/>
    <w:rsid w:val="009736C7"/>
    <w:rsid w:val="00973A15"/>
    <w:rsid w:val="00974134"/>
    <w:rsid w:val="00977235"/>
    <w:rsid w:val="0099107C"/>
    <w:rsid w:val="00991927"/>
    <w:rsid w:val="009952E8"/>
    <w:rsid w:val="0099536B"/>
    <w:rsid w:val="009B303F"/>
    <w:rsid w:val="009B5382"/>
    <w:rsid w:val="009B792D"/>
    <w:rsid w:val="009C0AC8"/>
    <w:rsid w:val="009C2520"/>
    <w:rsid w:val="009C2FAB"/>
    <w:rsid w:val="009D072A"/>
    <w:rsid w:val="009D1BC3"/>
    <w:rsid w:val="009D7495"/>
    <w:rsid w:val="009E06D4"/>
    <w:rsid w:val="009E6FDA"/>
    <w:rsid w:val="009F0239"/>
    <w:rsid w:val="009F6EDF"/>
    <w:rsid w:val="00A16129"/>
    <w:rsid w:val="00A17FC6"/>
    <w:rsid w:val="00A209E2"/>
    <w:rsid w:val="00A317ED"/>
    <w:rsid w:val="00A46E85"/>
    <w:rsid w:val="00A51008"/>
    <w:rsid w:val="00A55085"/>
    <w:rsid w:val="00A76200"/>
    <w:rsid w:val="00A84296"/>
    <w:rsid w:val="00A87B47"/>
    <w:rsid w:val="00A90798"/>
    <w:rsid w:val="00A92369"/>
    <w:rsid w:val="00A96BFD"/>
    <w:rsid w:val="00A975D7"/>
    <w:rsid w:val="00A975F3"/>
    <w:rsid w:val="00AA2369"/>
    <w:rsid w:val="00AA62BC"/>
    <w:rsid w:val="00AB0B99"/>
    <w:rsid w:val="00AB3F83"/>
    <w:rsid w:val="00AC0DDD"/>
    <w:rsid w:val="00AD0CD2"/>
    <w:rsid w:val="00AD6EDA"/>
    <w:rsid w:val="00AE4232"/>
    <w:rsid w:val="00AF1FA9"/>
    <w:rsid w:val="00AF1FAC"/>
    <w:rsid w:val="00AF54DC"/>
    <w:rsid w:val="00AF793F"/>
    <w:rsid w:val="00AF7D0E"/>
    <w:rsid w:val="00B07492"/>
    <w:rsid w:val="00B117E1"/>
    <w:rsid w:val="00B11BB1"/>
    <w:rsid w:val="00B20637"/>
    <w:rsid w:val="00B21B54"/>
    <w:rsid w:val="00B248AC"/>
    <w:rsid w:val="00B25308"/>
    <w:rsid w:val="00B34C96"/>
    <w:rsid w:val="00B3675D"/>
    <w:rsid w:val="00B37701"/>
    <w:rsid w:val="00B43669"/>
    <w:rsid w:val="00B43FEA"/>
    <w:rsid w:val="00B45C9E"/>
    <w:rsid w:val="00B538DF"/>
    <w:rsid w:val="00B54230"/>
    <w:rsid w:val="00B54A81"/>
    <w:rsid w:val="00B60B57"/>
    <w:rsid w:val="00B625DA"/>
    <w:rsid w:val="00B65281"/>
    <w:rsid w:val="00B65675"/>
    <w:rsid w:val="00B73735"/>
    <w:rsid w:val="00B80F69"/>
    <w:rsid w:val="00B81AFC"/>
    <w:rsid w:val="00BB1007"/>
    <w:rsid w:val="00BB2E67"/>
    <w:rsid w:val="00BB4A35"/>
    <w:rsid w:val="00BB7030"/>
    <w:rsid w:val="00BC1C76"/>
    <w:rsid w:val="00BD1CEA"/>
    <w:rsid w:val="00BE0C74"/>
    <w:rsid w:val="00BE4C94"/>
    <w:rsid w:val="00BE4D23"/>
    <w:rsid w:val="00BF3E62"/>
    <w:rsid w:val="00BF56AC"/>
    <w:rsid w:val="00C01FF7"/>
    <w:rsid w:val="00C027FD"/>
    <w:rsid w:val="00C05237"/>
    <w:rsid w:val="00C05A1B"/>
    <w:rsid w:val="00C14EBA"/>
    <w:rsid w:val="00C163F7"/>
    <w:rsid w:val="00C225F6"/>
    <w:rsid w:val="00C33E13"/>
    <w:rsid w:val="00C360D6"/>
    <w:rsid w:val="00C379A5"/>
    <w:rsid w:val="00C6105E"/>
    <w:rsid w:val="00C64C27"/>
    <w:rsid w:val="00C701DC"/>
    <w:rsid w:val="00C73AC7"/>
    <w:rsid w:val="00C75ACD"/>
    <w:rsid w:val="00C80F63"/>
    <w:rsid w:val="00C91748"/>
    <w:rsid w:val="00C93CE1"/>
    <w:rsid w:val="00C94724"/>
    <w:rsid w:val="00CA48E0"/>
    <w:rsid w:val="00CB2185"/>
    <w:rsid w:val="00CB3151"/>
    <w:rsid w:val="00CB35CF"/>
    <w:rsid w:val="00CB445D"/>
    <w:rsid w:val="00CB7C30"/>
    <w:rsid w:val="00CB7CC8"/>
    <w:rsid w:val="00CC34AB"/>
    <w:rsid w:val="00CC513F"/>
    <w:rsid w:val="00CC5B1C"/>
    <w:rsid w:val="00CC64DF"/>
    <w:rsid w:val="00CD21D3"/>
    <w:rsid w:val="00CD252C"/>
    <w:rsid w:val="00CD5358"/>
    <w:rsid w:val="00CD61F4"/>
    <w:rsid w:val="00CE370F"/>
    <w:rsid w:val="00CE4A17"/>
    <w:rsid w:val="00CE4BA4"/>
    <w:rsid w:val="00CE5AC6"/>
    <w:rsid w:val="00CF774A"/>
    <w:rsid w:val="00D00E28"/>
    <w:rsid w:val="00D020BF"/>
    <w:rsid w:val="00D02BAE"/>
    <w:rsid w:val="00D04345"/>
    <w:rsid w:val="00D05D9D"/>
    <w:rsid w:val="00D1253C"/>
    <w:rsid w:val="00D12D1C"/>
    <w:rsid w:val="00D1489F"/>
    <w:rsid w:val="00D25E80"/>
    <w:rsid w:val="00D26063"/>
    <w:rsid w:val="00D30D1D"/>
    <w:rsid w:val="00D32D9A"/>
    <w:rsid w:val="00D371B1"/>
    <w:rsid w:val="00D4598D"/>
    <w:rsid w:val="00D46B81"/>
    <w:rsid w:val="00D501C5"/>
    <w:rsid w:val="00D50424"/>
    <w:rsid w:val="00D50E23"/>
    <w:rsid w:val="00D52904"/>
    <w:rsid w:val="00D56AAA"/>
    <w:rsid w:val="00D6199D"/>
    <w:rsid w:val="00D6680E"/>
    <w:rsid w:val="00D70D21"/>
    <w:rsid w:val="00D740ED"/>
    <w:rsid w:val="00D801B1"/>
    <w:rsid w:val="00D83FA3"/>
    <w:rsid w:val="00D85946"/>
    <w:rsid w:val="00D87E9B"/>
    <w:rsid w:val="00D90CB1"/>
    <w:rsid w:val="00DA0A73"/>
    <w:rsid w:val="00DA19B7"/>
    <w:rsid w:val="00DB030C"/>
    <w:rsid w:val="00DD143A"/>
    <w:rsid w:val="00DD5E9C"/>
    <w:rsid w:val="00DE2463"/>
    <w:rsid w:val="00DE3CED"/>
    <w:rsid w:val="00DE5DDA"/>
    <w:rsid w:val="00DE6EFA"/>
    <w:rsid w:val="00DE7660"/>
    <w:rsid w:val="00DF300F"/>
    <w:rsid w:val="00DF691C"/>
    <w:rsid w:val="00E0306C"/>
    <w:rsid w:val="00E12404"/>
    <w:rsid w:val="00E14E8D"/>
    <w:rsid w:val="00E170A7"/>
    <w:rsid w:val="00E242BC"/>
    <w:rsid w:val="00E25880"/>
    <w:rsid w:val="00E25CB6"/>
    <w:rsid w:val="00E4333D"/>
    <w:rsid w:val="00E47F09"/>
    <w:rsid w:val="00E66989"/>
    <w:rsid w:val="00E67755"/>
    <w:rsid w:val="00E70A1D"/>
    <w:rsid w:val="00E758E9"/>
    <w:rsid w:val="00E86F97"/>
    <w:rsid w:val="00E905D0"/>
    <w:rsid w:val="00E93C95"/>
    <w:rsid w:val="00EA095D"/>
    <w:rsid w:val="00EA5313"/>
    <w:rsid w:val="00EB19C0"/>
    <w:rsid w:val="00EC5502"/>
    <w:rsid w:val="00ED1731"/>
    <w:rsid w:val="00ED494C"/>
    <w:rsid w:val="00EE605C"/>
    <w:rsid w:val="00EF3E5D"/>
    <w:rsid w:val="00EF41B2"/>
    <w:rsid w:val="00F00AA3"/>
    <w:rsid w:val="00F02FAB"/>
    <w:rsid w:val="00F04443"/>
    <w:rsid w:val="00F108B8"/>
    <w:rsid w:val="00F13870"/>
    <w:rsid w:val="00F17A6D"/>
    <w:rsid w:val="00F202BC"/>
    <w:rsid w:val="00F3348E"/>
    <w:rsid w:val="00F33974"/>
    <w:rsid w:val="00F339B1"/>
    <w:rsid w:val="00F35B1C"/>
    <w:rsid w:val="00F35D0D"/>
    <w:rsid w:val="00F51BF3"/>
    <w:rsid w:val="00F57809"/>
    <w:rsid w:val="00F66C9F"/>
    <w:rsid w:val="00F75F18"/>
    <w:rsid w:val="00F816B5"/>
    <w:rsid w:val="00F86DC0"/>
    <w:rsid w:val="00F91A4E"/>
    <w:rsid w:val="00F9247E"/>
    <w:rsid w:val="00F9359C"/>
    <w:rsid w:val="00F94053"/>
    <w:rsid w:val="00FA23AF"/>
    <w:rsid w:val="00FA32B5"/>
    <w:rsid w:val="00FA36CC"/>
    <w:rsid w:val="00FB3928"/>
    <w:rsid w:val="00FC70A9"/>
    <w:rsid w:val="00FD3491"/>
    <w:rsid w:val="00FD3A33"/>
    <w:rsid w:val="00FF19E0"/>
    <w:rsid w:val="00FF24DA"/>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FF19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FF19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991">
      <w:bodyDiv w:val="1"/>
      <w:marLeft w:val="0"/>
      <w:marRight w:val="0"/>
      <w:marTop w:val="0"/>
      <w:marBottom w:val="0"/>
      <w:divBdr>
        <w:top w:val="none" w:sz="0" w:space="0" w:color="auto"/>
        <w:left w:val="none" w:sz="0" w:space="0" w:color="auto"/>
        <w:bottom w:val="none" w:sz="0" w:space="0" w:color="auto"/>
        <w:right w:val="none" w:sz="0" w:space="0" w:color="auto"/>
      </w:divBdr>
    </w:div>
    <w:div w:id="165900030">
      <w:bodyDiv w:val="1"/>
      <w:marLeft w:val="0"/>
      <w:marRight w:val="0"/>
      <w:marTop w:val="0"/>
      <w:marBottom w:val="0"/>
      <w:divBdr>
        <w:top w:val="none" w:sz="0" w:space="0" w:color="auto"/>
        <w:left w:val="none" w:sz="0" w:space="0" w:color="auto"/>
        <w:bottom w:val="none" w:sz="0" w:space="0" w:color="auto"/>
        <w:right w:val="none" w:sz="0" w:space="0" w:color="auto"/>
      </w:divBdr>
    </w:div>
    <w:div w:id="523977410">
      <w:bodyDiv w:val="1"/>
      <w:marLeft w:val="0"/>
      <w:marRight w:val="0"/>
      <w:marTop w:val="0"/>
      <w:marBottom w:val="0"/>
      <w:divBdr>
        <w:top w:val="none" w:sz="0" w:space="0" w:color="auto"/>
        <w:left w:val="none" w:sz="0" w:space="0" w:color="auto"/>
        <w:bottom w:val="none" w:sz="0" w:space="0" w:color="auto"/>
        <w:right w:val="none" w:sz="0" w:space="0" w:color="auto"/>
      </w:divBdr>
    </w:div>
    <w:div w:id="634337047">
      <w:bodyDiv w:val="1"/>
      <w:marLeft w:val="0"/>
      <w:marRight w:val="0"/>
      <w:marTop w:val="0"/>
      <w:marBottom w:val="0"/>
      <w:divBdr>
        <w:top w:val="none" w:sz="0" w:space="0" w:color="auto"/>
        <w:left w:val="none" w:sz="0" w:space="0" w:color="auto"/>
        <w:bottom w:val="none" w:sz="0" w:space="0" w:color="auto"/>
        <w:right w:val="none" w:sz="0" w:space="0" w:color="auto"/>
      </w:divBdr>
    </w:div>
    <w:div w:id="1077242183">
      <w:bodyDiv w:val="1"/>
      <w:marLeft w:val="0"/>
      <w:marRight w:val="0"/>
      <w:marTop w:val="0"/>
      <w:marBottom w:val="0"/>
      <w:divBdr>
        <w:top w:val="none" w:sz="0" w:space="0" w:color="auto"/>
        <w:left w:val="none" w:sz="0" w:space="0" w:color="auto"/>
        <w:bottom w:val="none" w:sz="0" w:space="0" w:color="auto"/>
        <w:right w:val="none" w:sz="0" w:space="0" w:color="auto"/>
      </w:divBdr>
    </w:div>
    <w:div w:id="1181579942">
      <w:bodyDiv w:val="1"/>
      <w:marLeft w:val="0"/>
      <w:marRight w:val="0"/>
      <w:marTop w:val="0"/>
      <w:marBottom w:val="0"/>
      <w:divBdr>
        <w:top w:val="none" w:sz="0" w:space="0" w:color="auto"/>
        <w:left w:val="none" w:sz="0" w:space="0" w:color="auto"/>
        <w:bottom w:val="none" w:sz="0" w:space="0" w:color="auto"/>
        <w:right w:val="none" w:sz="0" w:space="0" w:color="auto"/>
      </w:divBdr>
    </w:div>
    <w:div w:id="1211571582">
      <w:bodyDiv w:val="1"/>
      <w:marLeft w:val="0"/>
      <w:marRight w:val="0"/>
      <w:marTop w:val="0"/>
      <w:marBottom w:val="0"/>
      <w:divBdr>
        <w:top w:val="none" w:sz="0" w:space="0" w:color="auto"/>
        <w:left w:val="none" w:sz="0" w:space="0" w:color="auto"/>
        <w:bottom w:val="none" w:sz="0" w:space="0" w:color="auto"/>
        <w:right w:val="none" w:sz="0" w:space="0" w:color="auto"/>
      </w:divBdr>
    </w:div>
    <w:div w:id="1225331516">
      <w:bodyDiv w:val="1"/>
      <w:marLeft w:val="0"/>
      <w:marRight w:val="0"/>
      <w:marTop w:val="0"/>
      <w:marBottom w:val="0"/>
      <w:divBdr>
        <w:top w:val="none" w:sz="0" w:space="0" w:color="auto"/>
        <w:left w:val="none" w:sz="0" w:space="0" w:color="auto"/>
        <w:bottom w:val="none" w:sz="0" w:space="0" w:color="auto"/>
        <w:right w:val="none" w:sz="0" w:space="0" w:color="auto"/>
      </w:divBdr>
    </w:div>
    <w:div w:id="1262446131">
      <w:bodyDiv w:val="1"/>
      <w:marLeft w:val="0"/>
      <w:marRight w:val="0"/>
      <w:marTop w:val="0"/>
      <w:marBottom w:val="0"/>
      <w:divBdr>
        <w:top w:val="none" w:sz="0" w:space="0" w:color="auto"/>
        <w:left w:val="none" w:sz="0" w:space="0" w:color="auto"/>
        <w:bottom w:val="none" w:sz="0" w:space="0" w:color="auto"/>
        <w:right w:val="none" w:sz="0" w:space="0" w:color="auto"/>
      </w:divBdr>
    </w:div>
    <w:div w:id="1419597770">
      <w:bodyDiv w:val="1"/>
      <w:marLeft w:val="0"/>
      <w:marRight w:val="0"/>
      <w:marTop w:val="0"/>
      <w:marBottom w:val="0"/>
      <w:divBdr>
        <w:top w:val="none" w:sz="0" w:space="0" w:color="auto"/>
        <w:left w:val="none" w:sz="0" w:space="0" w:color="auto"/>
        <w:bottom w:val="none" w:sz="0" w:space="0" w:color="auto"/>
        <w:right w:val="none" w:sz="0" w:space="0" w:color="auto"/>
      </w:divBdr>
    </w:div>
    <w:div w:id="1461723880">
      <w:bodyDiv w:val="1"/>
      <w:marLeft w:val="0"/>
      <w:marRight w:val="0"/>
      <w:marTop w:val="0"/>
      <w:marBottom w:val="0"/>
      <w:divBdr>
        <w:top w:val="none" w:sz="0" w:space="0" w:color="auto"/>
        <w:left w:val="none" w:sz="0" w:space="0" w:color="auto"/>
        <w:bottom w:val="none" w:sz="0" w:space="0" w:color="auto"/>
        <w:right w:val="none" w:sz="0" w:space="0" w:color="auto"/>
      </w:divBdr>
    </w:div>
    <w:div w:id="1668171362">
      <w:bodyDiv w:val="1"/>
      <w:marLeft w:val="0"/>
      <w:marRight w:val="0"/>
      <w:marTop w:val="0"/>
      <w:marBottom w:val="0"/>
      <w:divBdr>
        <w:top w:val="none" w:sz="0" w:space="0" w:color="auto"/>
        <w:left w:val="none" w:sz="0" w:space="0" w:color="auto"/>
        <w:bottom w:val="none" w:sz="0" w:space="0" w:color="auto"/>
        <w:right w:val="none" w:sz="0" w:space="0" w:color="auto"/>
      </w:divBdr>
    </w:div>
    <w:div w:id="1714309567">
      <w:bodyDiv w:val="1"/>
      <w:marLeft w:val="0"/>
      <w:marRight w:val="0"/>
      <w:marTop w:val="0"/>
      <w:marBottom w:val="0"/>
      <w:divBdr>
        <w:top w:val="none" w:sz="0" w:space="0" w:color="auto"/>
        <w:left w:val="none" w:sz="0" w:space="0" w:color="auto"/>
        <w:bottom w:val="none" w:sz="0" w:space="0" w:color="auto"/>
        <w:right w:val="none" w:sz="0" w:space="0" w:color="auto"/>
      </w:divBdr>
    </w:div>
    <w:div w:id="1720207693">
      <w:bodyDiv w:val="1"/>
      <w:marLeft w:val="0"/>
      <w:marRight w:val="0"/>
      <w:marTop w:val="0"/>
      <w:marBottom w:val="0"/>
      <w:divBdr>
        <w:top w:val="none" w:sz="0" w:space="0" w:color="auto"/>
        <w:left w:val="none" w:sz="0" w:space="0" w:color="auto"/>
        <w:bottom w:val="none" w:sz="0" w:space="0" w:color="auto"/>
        <w:right w:val="none" w:sz="0" w:space="0" w:color="auto"/>
      </w:divBdr>
    </w:div>
    <w:div w:id="21271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B1B0-E88D-4BE5-91C0-FD6B0B33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永山　椋子</cp:lastModifiedBy>
  <cp:revision>71</cp:revision>
  <cp:lastPrinted>2017-09-14T01:54:00Z</cp:lastPrinted>
  <dcterms:created xsi:type="dcterms:W3CDTF">2017-09-06T11:22:00Z</dcterms:created>
  <dcterms:modified xsi:type="dcterms:W3CDTF">2020-09-30T05:42:00Z</dcterms:modified>
</cp:coreProperties>
</file>